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726297" w14:textId="6FDA659B" w:rsidR="005F73A2" w:rsidRPr="00AB117C" w:rsidRDefault="00416E8C" w:rsidP="003A714B">
      <w:pPr>
        <w:autoSpaceDE w:val="0"/>
        <w:autoSpaceDN w:val="0"/>
        <w:adjustRightInd w:val="0"/>
        <w:jc w:val="center"/>
        <w:rPr>
          <w:rFonts w:ascii="Aptos Narrow" w:hAnsi="Aptos Narrow" w:cs="Arial"/>
          <w:color w:val="000000" w:themeColor="text1"/>
          <w:sz w:val="28"/>
          <w:szCs w:val="28"/>
        </w:rPr>
      </w:pPr>
      <w:bookmarkStart w:id="0" w:name="_Hlk152225314"/>
      <w:bookmarkEnd w:id="0"/>
      <w:r w:rsidRPr="00AB117C">
        <w:rPr>
          <w:rFonts w:ascii="Aptos Narrow" w:eastAsia="Arial" w:hAnsi="Aptos Narrow" w:cs="Arial"/>
          <w:b/>
          <w:bCs/>
          <w:color w:val="000000" w:themeColor="text1"/>
          <w:sz w:val="28"/>
          <w:szCs w:val="28"/>
        </w:rPr>
        <w:t>Título em Português</w:t>
      </w:r>
      <w:r w:rsidR="005F73A2" w:rsidRPr="00AB117C">
        <w:rPr>
          <w:rFonts w:ascii="Aptos Narrow" w:eastAsia="Arial" w:hAnsi="Aptos Narrow" w:cs="Arial"/>
          <w:b/>
          <w:bCs/>
          <w:color w:val="000000" w:themeColor="text1"/>
          <w:sz w:val="28"/>
          <w:szCs w:val="28"/>
        </w:rPr>
        <w:t xml:space="preserve">: </w:t>
      </w:r>
      <w:r w:rsidRPr="00AB117C">
        <w:rPr>
          <w:rFonts w:ascii="Aptos Narrow" w:hAnsi="Aptos Narrow" w:cs="Arial"/>
          <w:b/>
          <w:bCs/>
          <w:color w:val="000000" w:themeColor="text1"/>
          <w:sz w:val="28"/>
          <w:szCs w:val="28"/>
        </w:rPr>
        <w:t>subtítulo (se houver)</w:t>
      </w:r>
      <w:r w:rsidRPr="00AB117C">
        <w:rPr>
          <w:rFonts w:ascii="Aptos Narrow" w:hAnsi="Aptos Narrow" w:cs="Arial"/>
          <w:color w:val="000000" w:themeColor="text1"/>
          <w:sz w:val="28"/>
          <w:szCs w:val="28"/>
        </w:rPr>
        <w:t xml:space="preserve"> (</w:t>
      </w:r>
      <w:r w:rsidR="00A97E6D" w:rsidRPr="00AB117C">
        <w:rPr>
          <w:rFonts w:ascii="Aptos Narrow" w:hAnsi="Aptos Narrow" w:cs="Arial"/>
          <w:color w:val="000000" w:themeColor="text1"/>
          <w:sz w:val="28"/>
          <w:szCs w:val="28"/>
        </w:rPr>
        <w:t xml:space="preserve">Negrito, </w:t>
      </w:r>
      <w:r w:rsidRPr="00AB117C">
        <w:rPr>
          <w:rFonts w:ascii="Aptos Narrow" w:hAnsi="Aptos Narrow" w:cs="Arial"/>
          <w:color w:val="000000" w:themeColor="text1"/>
          <w:sz w:val="28"/>
          <w:szCs w:val="28"/>
        </w:rPr>
        <w:t xml:space="preserve">Tamanho 14, até </w:t>
      </w:r>
      <w:r w:rsidR="00F13498" w:rsidRPr="00AB117C">
        <w:rPr>
          <w:rFonts w:ascii="Aptos Narrow" w:hAnsi="Aptos Narrow" w:cs="Arial"/>
          <w:color w:val="000000" w:themeColor="text1"/>
          <w:sz w:val="28"/>
          <w:szCs w:val="28"/>
        </w:rPr>
        <w:t>15</w:t>
      </w:r>
      <w:r w:rsidRPr="00AB117C">
        <w:rPr>
          <w:rFonts w:ascii="Aptos Narrow" w:hAnsi="Aptos Narrow" w:cs="Arial"/>
          <w:color w:val="000000" w:themeColor="text1"/>
          <w:sz w:val="28"/>
          <w:szCs w:val="28"/>
        </w:rPr>
        <w:t xml:space="preserve"> palavras)</w:t>
      </w:r>
      <w:r w:rsidR="00AD5185" w:rsidRPr="00AB117C">
        <w:rPr>
          <w:rFonts w:ascii="Aptos Narrow" w:hAnsi="Aptos Narrow" w:cs="Arial"/>
          <w:color w:val="000000" w:themeColor="text1"/>
          <w:sz w:val="28"/>
          <w:szCs w:val="28"/>
          <w:highlight w:val="yellow"/>
        </w:rPr>
        <w:t>(Não use todas as letras maiúsculas para os títulos)</w:t>
      </w:r>
    </w:p>
    <w:p w14:paraId="58726298" w14:textId="77777777" w:rsidR="005F73A2" w:rsidRPr="00AB117C" w:rsidRDefault="005F73A2" w:rsidP="005F73A2">
      <w:pPr>
        <w:autoSpaceDE w:val="0"/>
        <w:autoSpaceDN w:val="0"/>
        <w:adjustRightInd w:val="0"/>
        <w:jc w:val="center"/>
        <w:rPr>
          <w:rFonts w:ascii="Aptos Narrow" w:hAnsi="Aptos Narrow" w:cs="Arial"/>
          <w:color w:val="000000" w:themeColor="text1"/>
          <w:szCs w:val="24"/>
        </w:rPr>
      </w:pPr>
    </w:p>
    <w:p w14:paraId="5872629A" w14:textId="7DEB56E4" w:rsidR="005F73A2" w:rsidRPr="00AB117C" w:rsidRDefault="00416E8C" w:rsidP="000933BC">
      <w:pPr>
        <w:autoSpaceDE w:val="0"/>
        <w:autoSpaceDN w:val="0"/>
        <w:adjustRightInd w:val="0"/>
        <w:jc w:val="center"/>
        <w:rPr>
          <w:rFonts w:ascii="Aptos Narrow" w:hAnsi="Aptos Narrow" w:cs="Arial"/>
          <w:b/>
          <w:bCs/>
          <w:color w:val="000000" w:themeColor="text1"/>
          <w:szCs w:val="24"/>
        </w:rPr>
      </w:pPr>
      <w:r w:rsidRPr="00AB117C">
        <w:rPr>
          <w:rFonts w:ascii="Aptos Narrow" w:eastAsia="Arial" w:hAnsi="Aptos Narrow" w:cs="Arial"/>
          <w:b/>
          <w:bCs/>
          <w:color w:val="000000" w:themeColor="text1"/>
        </w:rPr>
        <w:t>Título em Inglês</w:t>
      </w:r>
      <w:r w:rsidR="005F73A2" w:rsidRPr="00AB117C">
        <w:rPr>
          <w:rFonts w:ascii="Aptos Narrow" w:eastAsia="Arial" w:hAnsi="Aptos Narrow" w:cs="Arial"/>
          <w:b/>
          <w:bCs/>
          <w:color w:val="000000" w:themeColor="text1"/>
        </w:rPr>
        <w:t xml:space="preserve">: </w:t>
      </w:r>
      <w:r w:rsidRPr="00AB117C">
        <w:rPr>
          <w:rFonts w:ascii="Aptos Narrow" w:hAnsi="Aptos Narrow" w:cs="Arial"/>
          <w:b/>
          <w:bCs/>
          <w:color w:val="000000" w:themeColor="text1"/>
          <w:szCs w:val="24"/>
        </w:rPr>
        <w:t>subtítulo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(Tamanho 12)</w:t>
      </w:r>
    </w:p>
    <w:p w14:paraId="5872629B" w14:textId="77777777" w:rsidR="00416E8C" w:rsidRPr="00AB117C" w:rsidRDefault="00416E8C" w:rsidP="005F73A2">
      <w:pPr>
        <w:autoSpaceDE w:val="0"/>
        <w:autoSpaceDN w:val="0"/>
        <w:adjustRightInd w:val="0"/>
        <w:jc w:val="center"/>
        <w:rPr>
          <w:rFonts w:ascii="Aptos Narrow" w:hAnsi="Aptos Narrow" w:cs="Arial"/>
          <w:color w:val="000000" w:themeColor="text1"/>
          <w:szCs w:val="24"/>
        </w:rPr>
      </w:pPr>
    </w:p>
    <w:p w14:paraId="5872629C" w14:textId="10F249F8" w:rsidR="00416E8C" w:rsidRPr="00AB117C" w:rsidRDefault="00416E8C" w:rsidP="00416E8C">
      <w:pPr>
        <w:autoSpaceDE w:val="0"/>
        <w:autoSpaceDN w:val="0"/>
        <w:adjustRightInd w:val="0"/>
        <w:jc w:val="center"/>
        <w:rPr>
          <w:rFonts w:ascii="Aptos Narrow" w:hAnsi="Aptos Narrow" w:cs="Arial"/>
          <w:color w:val="000000" w:themeColor="text1"/>
          <w:szCs w:val="24"/>
        </w:rPr>
      </w:pPr>
      <w:r w:rsidRPr="00AB117C">
        <w:rPr>
          <w:rFonts w:ascii="Aptos Narrow" w:eastAsia="Arial" w:hAnsi="Aptos Narrow" w:cs="Arial"/>
          <w:b/>
          <w:bCs/>
          <w:color w:val="000000" w:themeColor="text1"/>
        </w:rPr>
        <w:t xml:space="preserve">Título em Espanhol: </w:t>
      </w:r>
      <w:r w:rsidRPr="00AB117C">
        <w:rPr>
          <w:rFonts w:ascii="Aptos Narrow" w:hAnsi="Aptos Narrow" w:cs="Arial"/>
          <w:b/>
          <w:bCs/>
          <w:color w:val="000000" w:themeColor="text1"/>
          <w:szCs w:val="24"/>
        </w:rPr>
        <w:t>subtítulo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(Tamanho 12)</w:t>
      </w:r>
    </w:p>
    <w:p w14:paraId="5872629D" w14:textId="77777777" w:rsidR="00416E8C" w:rsidRPr="00AB117C" w:rsidRDefault="00416E8C" w:rsidP="005F73A2">
      <w:pPr>
        <w:autoSpaceDE w:val="0"/>
        <w:autoSpaceDN w:val="0"/>
        <w:adjustRightInd w:val="0"/>
        <w:jc w:val="center"/>
        <w:rPr>
          <w:rFonts w:ascii="Aptos Narrow" w:hAnsi="Aptos Narrow" w:cs="Arial"/>
          <w:color w:val="000000" w:themeColor="text1"/>
          <w:szCs w:val="24"/>
        </w:rPr>
      </w:pPr>
    </w:p>
    <w:p w14:paraId="61E87E73" w14:textId="6B13443B" w:rsidR="00107797" w:rsidRPr="00AB117C" w:rsidRDefault="00416E8C" w:rsidP="002D677F">
      <w:pPr>
        <w:jc w:val="center"/>
        <w:rPr>
          <w:rFonts w:ascii="Aptos Narrow" w:hAnsi="Aptos Narrow" w:cs="Arial"/>
          <w:color w:val="000000" w:themeColor="text1"/>
          <w:sz w:val="22"/>
        </w:rPr>
      </w:pPr>
      <w:r w:rsidRPr="00AB117C">
        <w:rPr>
          <w:rFonts w:ascii="Aptos Narrow" w:hAnsi="Aptos Narrow" w:cs="Arial"/>
          <w:color w:val="000000" w:themeColor="text1"/>
          <w:sz w:val="22"/>
        </w:rPr>
        <w:t xml:space="preserve">Autor </w:t>
      </w:r>
      <w:r w:rsidR="00563825" w:rsidRPr="00AB117C">
        <w:rPr>
          <w:rFonts w:ascii="Aptos Narrow" w:hAnsi="Aptos Narrow" w:cs="Arial"/>
          <w:color w:val="000000" w:themeColor="text1"/>
          <w:sz w:val="22"/>
        </w:rPr>
        <w:t>1</w:t>
      </w:r>
      <w:r w:rsidR="00563825" w:rsidRPr="00AB117C">
        <w:rPr>
          <w:rStyle w:val="Refdenotaderodap"/>
          <w:rFonts w:ascii="Aptos Narrow" w:hAnsi="Aptos Narrow" w:cs="Times New Roman"/>
          <w:color w:val="000000" w:themeColor="text1"/>
          <w:szCs w:val="24"/>
        </w:rPr>
        <w:footnoteReference w:customMarkFollows="1" w:id="1"/>
        <w:t>*</w:t>
      </w:r>
      <w:r w:rsidR="006F1378" w:rsidRPr="00AB117C">
        <w:rPr>
          <w:rFonts w:ascii="Aptos Narrow" w:hAnsi="Aptos Narrow" w:cs="Arial"/>
          <w:color w:val="000000" w:themeColor="text1"/>
          <w:sz w:val="22"/>
        </w:rPr>
        <w:t xml:space="preserve">, </w:t>
      </w:r>
      <w:r w:rsidRPr="00AB117C">
        <w:rPr>
          <w:rFonts w:ascii="Aptos Narrow" w:hAnsi="Aptos Narrow" w:cs="Arial"/>
          <w:color w:val="000000" w:themeColor="text1"/>
          <w:sz w:val="22"/>
        </w:rPr>
        <w:t xml:space="preserve">Autor </w:t>
      </w:r>
      <w:r w:rsidR="00985669" w:rsidRPr="00AB117C">
        <w:rPr>
          <w:rFonts w:ascii="Aptos Narrow" w:hAnsi="Aptos Narrow" w:cs="Arial"/>
          <w:color w:val="000000" w:themeColor="text1"/>
          <w:sz w:val="22"/>
        </w:rPr>
        <w:t>2</w:t>
      </w:r>
      <w:r w:rsidR="00985669" w:rsidRPr="00AB117C">
        <w:rPr>
          <w:rStyle w:val="Refdenotaderodap"/>
          <w:rFonts w:ascii="Aptos Narrow" w:hAnsi="Aptos Narrow"/>
          <w:color w:val="000000" w:themeColor="text1"/>
          <w:szCs w:val="24"/>
        </w:rPr>
        <w:footnoteReference w:customMarkFollows="1" w:id="2"/>
        <w:t>**</w:t>
      </w:r>
      <w:r w:rsidR="006F1378" w:rsidRPr="00AB117C">
        <w:rPr>
          <w:rFonts w:ascii="Aptos Narrow" w:hAnsi="Aptos Narrow" w:cs="Arial"/>
          <w:color w:val="000000" w:themeColor="text1"/>
          <w:sz w:val="22"/>
        </w:rPr>
        <w:t xml:space="preserve">, </w:t>
      </w:r>
      <w:r w:rsidRPr="00AB117C">
        <w:rPr>
          <w:rFonts w:ascii="Aptos Narrow" w:hAnsi="Aptos Narrow" w:cs="Arial"/>
          <w:color w:val="000000" w:themeColor="text1"/>
          <w:sz w:val="22"/>
        </w:rPr>
        <w:t>Autor 3</w:t>
      </w:r>
      <w:r w:rsidR="00054D38" w:rsidRPr="00AB117C">
        <w:rPr>
          <w:rStyle w:val="Refdenotaderodap"/>
          <w:rFonts w:ascii="Aptos Narrow" w:hAnsi="Aptos Narrow"/>
          <w:color w:val="000000" w:themeColor="text1"/>
          <w:szCs w:val="24"/>
        </w:rPr>
        <w:footnoteReference w:customMarkFollows="1" w:id="3"/>
        <w:t>***</w:t>
      </w:r>
      <w:r w:rsidR="002A3B0F" w:rsidRPr="00AB117C">
        <w:rPr>
          <w:rFonts w:ascii="Aptos Narrow" w:hAnsi="Aptos Narrow"/>
          <w:color w:val="000000" w:themeColor="text1"/>
          <w:szCs w:val="24"/>
        </w:rPr>
        <w:t xml:space="preserve">, </w:t>
      </w:r>
      <w:r w:rsidR="00487F64" w:rsidRPr="00AB117C">
        <w:rPr>
          <w:rFonts w:ascii="Aptos Narrow" w:hAnsi="Aptos Narrow" w:cs="Arial"/>
          <w:color w:val="000000" w:themeColor="text1"/>
          <w:sz w:val="22"/>
        </w:rPr>
        <w:t>Autor 4</w:t>
      </w:r>
      <w:r w:rsidR="00C276D7" w:rsidRPr="00AB117C">
        <w:rPr>
          <w:rStyle w:val="Refdenotaderodap"/>
          <w:rFonts w:ascii="Aptos Narrow" w:hAnsi="Aptos Narrow"/>
          <w:color w:val="000000" w:themeColor="text1"/>
          <w:szCs w:val="24"/>
        </w:rPr>
        <w:footnoteReference w:customMarkFollows="1" w:id="4"/>
        <w:t>****</w:t>
      </w:r>
      <w:r w:rsidR="00487F64" w:rsidRPr="00AB117C">
        <w:rPr>
          <w:rFonts w:ascii="Aptos Narrow" w:hAnsi="Aptos Narrow" w:cs="Arial"/>
          <w:color w:val="000000" w:themeColor="text1"/>
          <w:sz w:val="22"/>
        </w:rPr>
        <w:t xml:space="preserve"> </w:t>
      </w:r>
      <w:r w:rsidR="002D677F" w:rsidRPr="00AB117C">
        <w:rPr>
          <w:rFonts w:ascii="Aptos Narrow" w:hAnsi="Aptos Narrow" w:cs="Arial"/>
          <w:color w:val="000000" w:themeColor="text1"/>
          <w:sz w:val="22"/>
        </w:rPr>
        <w:t>,</w:t>
      </w:r>
      <w:r w:rsidR="00DC067E" w:rsidRPr="00AB117C">
        <w:rPr>
          <w:rFonts w:ascii="Aptos Narrow" w:hAnsi="Aptos Narrow" w:cs="Arial"/>
          <w:color w:val="000000" w:themeColor="text1"/>
          <w:sz w:val="22"/>
        </w:rPr>
        <w:t xml:space="preserve"> </w:t>
      </w:r>
      <w:r w:rsidR="002D677F" w:rsidRPr="00AB117C">
        <w:rPr>
          <w:rFonts w:ascii="Aptos Narrow" w:hAnsi="Aptos Narrow" w:cs="Arial"/>
          <w:color w:val="000000" w:themeColor="text1"/>
          <w:sz w:val="22"/>
        </w:rPr>
        <w:t xml:space="preserve">Autor </w:t>
      </w:r>
      <w:r w:rsidR="00DC067E" w:rsidRPr="00AB117C">
        <w:rPr>
          <w:rFonts w:ascii="Aptos Narrow" w:hAnsi="Aptos Narrow" w:cs="Arial"/>
          <w:color w:val="000000" w:themeColor="text1"/>
          <w:sz w:val="22"/>
        </w:rPr>
        <w:t>5</w:t>
      </w:r>
      <w:r w:rsidR="002D677F" w:rsidRPr="00AB117C">
        <w:rPr>
          <w:rStyle w:val="Refdenotaderodap"/>
          <w:rFonts w:ascii="Aptos Narrow" w:hAnsi="Aptos Narrow"/>
          <w:color w:val="000000" w:themeColor="text1"/>
          <w:szCs w:val="24"/>
        </w:rPr>
        <w:footnoteReference w:customMarkFollows="1" w:id="5"/>
        <w:t>***</w:t>
      </w:r>
      <w:r w:rsidR="00DC067E" w:rsidRPr="00AB117C">
        <w:rPr>
          <w:rStyle w:val="Refdenotaderodap"/>
          <w:rFonts w:ascii="Aptos Narrow" w:hAnsi="Aptos Narrow"/>
          <w:color w:val="000000" w:themeColor="text1"/>
          <w:szCs w:val="24"/>
        </w:rPr>
        <w:t>*</w:t>
      </w:r>
      <w:r w:rsidR="002D677F" w:rsidRPr="00AB117C">
        <w:rPr>
          <w:rStyle w:val="Refdenotaderodap"/>
          <w:rFonts w:ascii="Aptos Narrow" w:hAnsi="Aptos Narrow"/>
          <w:color w:val="000000" w:themeColor="text1"/>
          <w:szCs w:val="24"/>
        </w:rPr>
        <w:t>*</w:t>
      </w:r>
      <w:r w:rsidR="002D677F" w:rsidRPr="00AB117C">
        <w:rPr>
          <w:rFonts w:ascii="Aptos Narrow" w:hAnsi="Aptos Narrow" w:cs="Arial"/>
          <w:color w:val="000000" w:themeColor="text1"/>
          <w:sz w:val="22"/>
        </w:rPr>
        <w:t xml:space="preserve"> </w:t>
      </w:r>
      <w:r w:rsidR="00107797" w:rsidRPr="00AB117C">
        <w:rPr>
          <w:rFonts w:ascii="Aptos Narrow" w:hAnsi="Aptos Narrow" w:cs="Arial"/>
          <w:color w:val="000000" w:themeColor="text1"/>
          <w:sz w:val="22"/>
        </w:rPr>
        <w:t xml:space="preserve"> </w:t>
      </w:r>
      <w:r w:rsidR="006606AB" w:rsidRPr="00AB117C">
        <w:rPr>
          <w:rFonts w:ascii="Aptos Narrow" w:hAnsi="Aptos Narrow" w:cs="Arial"/>
          <w:color w:val="000000" w:themeColor="text1"/>
          <w:sz w:val="22"/>
        </w:rPr>
        <w:t>(Tamanho 11)</w:t>
      </w:r>
    </w:p>
    <w:p w14:paraId="46A9F287" w14:textId="3FA8178F" w:rsidR="002D677F" w:rsidRPr="00AB117C" w:rsidRDefault="00107797" w:rsidP="00CE38CF">
      <w:pPr>
        <w:jc w:val="center"/>
        <w:rPr>
          <w:rFonts w:ascii="Aptos Narrow" w:hAnsi="Aptos Narrow" w:cs="Arial"/>
          <w:color w:val="000000" w:themeColor="text1"/>
          <w:sz w:val="22"/>
        </w:rPr>
      </w:pP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>(Obs</w:t>
      </w:r>
      <w:r w:rsidR="00CE38CF" w:rsidRPr="00AB117C">
        <w:rPr>
          <w:rFonts w:ascii="Aptos Narrow" w:hAnsi="Aptos Narrow" w:cs="Arial"/>
          <w:color w:val="000000" w:themeColor="text1"/>
          <w:sz w:val="22"/>
          <w:highlight w:val="yellow"/>
        </w:rPr>
        <w:t>1</w:t>
      </w: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>:</w:t>
      </w:r>
      <w:r w:rsidR="005E563B" w:rsidRPr="00AB117C">
        <w:rPr>
          <w:rFonts w:ascii="Aptos Narrow" w:hAnsi="Aptos Narrow" w:cs="Arial"/>
          <w:color w:val="000000" w:themeColor="text1"/>
          <w:sz w:val="22"/>
          <w:highlight w:val="yellow"/>
        </w:rPr>
        <w:t xml:space="preserve"> (Importante)</w:t>
      </w: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 xml:space="preserve"> Submeta a versão identificada com todas as informações da nota de rodapé e a versão não identificada</w:t>
      </w:r>
      <w:r w:rsidR="00956793" w:rsidRPr="00AB117C">
        <w:rPr>
          <w:rFonts w:ascii="Aptos Narrow" w:hAnsi="Aptos Narrow" w:cs="Arial"/>
          <w:color w:val="000000" w:themeColor="text1"/>
          <w:sz w:val="22"/>
          <w:highlight w:val="yellow"/>
        </w:rPr>
        <w:t>, sem nenhuma informação dos autores</w:t>
      </w:r>
      <w:r w:rsidR="001A104E">
        <w:rPr>
          <w:rFonts w:ascii="Aptos Narrow" w:hAnsi="Aptos Narrow" w:cs="Arial"/>
          <w:color w:val="000000" w:themeColor="text1"/>
          <w:sz w:val="22"/>
          <w:highlight w:val="yellow"/>
        </w:rPr>
        <w:t>.</w:t>
      </w: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 xml:space="preserve"> </w:t>
      </w:r>
      <w:r w:rsidR="001A104E">
        <w:rPr>
          <w:rFonts w:ascii="Aptos Narrow" w:hAnsi="Aptos Narrow" w:cs="Arial"/>
          <w:color w:val="000000" w:themeColor="text1"/>
          <w:sz w:val="22"/>
          <w:highlight w:val="yellow"/>
        </w:rPr>
        <w:t>C</w:t>
      </w: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>aso não estejam os dois documentos</w:t>
      </w:r>
      <w:r w:rsidR="001A104E">
        <w:rPr>
          <w:rFonts w:ascii="Aptos Narrow" w:hAnsi="Aptos Narrow" w:cs="Arial"/>
          <w:color w:val="000000" w:themeColor="text1"/>
          <w:sz w:val="22"/>
          <w:highlight w:val="yellow"/>
        </w:rPr>
        <w:t>,</w:t>
      </w:r>
      <w:r w:rsidRPr="00AB117C">
        <w:rPr>
          <w:rFonts w:ascii="Aptos Narrow" w:hAnsi="Aptos Narrow" w:cs="Arial"/>
          <w:color w:val="000000" w:themeColor="text1"/>
          <w:sz w:val="22"/>
          <w:highlight w:val="yellow"/>
        </w:rPr>
        <w:t xml:space="preserve"> o artigo será rejeitado na primeira avaliação pelo editor</w:t>
      </w:r>
      <w:r w:rsidRPr="00AB117C">
        <w:rPr>
          <w:rFonts w:ascii="Aptos Narrow" w:hAnsi="Aptos Narrow" w:cs="Arial"/>
          <w:color w:val="000000" w:themeColor="text1"/>
          <w:sz w:val="22"/>
        </w:rPr>
        <w:t>)</w:t>
      </w:r>
    </w:p>
    <w:p w14:paraId="587262A5" w14:textId="77777777" w:rsidR="005F73A2" w:rsidRPr="00AB117C" w:rsidRDefault="005F73A2" w:rsidP="005F73A2">
      <w:pPr>
        <w:autoSpaceDE w:val="0"/>
        <w:autoSpaceDN w:val="0"/>
        <w:adjustRightInd w:val="0"/>
        <w:jc w:val="left"/>
        <w:rPr>
          <w:rFonts w:ascii="Aptos Narrow" w:eastAsia="Arial" w:hAnsi="Aptos Narrow" w:cs="Arial"/>
          <w:color w:val="000000" w:themeColor="text1"/>
          <w:sz w:val="22"/>
          <w:szCs w:val="20"/>
        </w:rPr>
      </w:pPr>
    </w:p>
    <w:p w14:paraId="587262A6" w14:textId="77777777" w:rsidR="00E342B3" w:rsidRPr="00AB117C" w:rsidRDefault="005F73A2" w:rsidP="005942B2">
      <w:pPr>
        <w:pBdr>
          <w:top w:val="nil"/>
          <w:left w:val="nil"/>
          <w:bottom w:val="nil"/>
          <w:right w:val="nil"/>
          <w:between w:val="nil"/>
        </w:pBdr>
        <w:ind w:right="734"/>
        <w:jc w:val="center"/>
        <w:rPr>
          <w:rFonts w:ascii="Aptos Narrow" w:eastAsia="Arial" w:hAnsi="Aptos Narrow" w:cs="Arial"/>
          <w:b/>
          <w:bCs/>
          <w:color w:val="000000" w:themeColor="text1"/>
          <w:sz w:val="20"/>
          <w:szCs w:val="20"/>
        </w:rPr>
      </w:pPr>
      <w:r w:rsidRPr="00AB117C">
        <w:rPr>
          <w:rFonts w:ascii="Aptos Narrow" w:eastAsia="Arial" w:hAnsi="Aptos Narrow" w:cs="Arial"/>
          <w:b/>
          <w:bCs/>
          <w:color w:val="000000" w:themeColor="text1"/>
          <w:sz w:val="20"/>
          <w:szCs w:val="20"/>
        </w:rPr>
        <w:t>Resumo</w:t>
      </w:r>
    </w:p>
    <w:p w14:paraId="587262A7" w14:textId="26E35232" w:rsidR="003F1E27" w:rsidRPr="00AB117C" w:rsidRDefault="00BB44FD" w:rsidP="003F1E27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</w:rPr>
      </w:pPr>
      <w:r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Resumo em português. Fornece</w:t>
      </w:r>
      <w:r w:rsidR="005F73A2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a visão clara da temática, objetivo, método</w:t>
      </w:r>
      <w:r w:rsidR="00B77B17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/procedimentos metodológicos</w:t>
      </w:r>
      <w:r w:rsidR="005F73A2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e consider</w:t>
      </w:r>
      <w:r w:rsidR="009127B2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ações</w:t>
      </w:r>
      <w:r w:rsidR="005F73A2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finais. De 1</w:t>
      </w:r>
      <w:r w:rsidR="00CB2BE7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50</w:t>
      </w:r>
      <w:r w:rsidR="005F73A2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</w:t>
      </w:r>
      <w:r w:rsidR="005F73A2" w:rsidRPr="00AB117C">
        <w:rPr>
          <w:rFonts w:ascii="Aptos Narrow" w:hAnsi="Aptos Narrow" w:cs="Arial"/>
          <w:color w:val="000000" w:themeColor="text1"/>
          <w:sz w:val="20"/>
          <w:szCs w:val="20"/>
        </w:rPr>
        <w:t>até 2</w:t>
      </w:r>
      <w:r w:rsidR="003F5033" w:rsidRPr="00AB117C">
        <w:rPr>
          <w:rFonts w:ascii="Aptos Narrow" w:hAnsi="Aptos Narrow" w:cs="Arial"/>
          <w:color w:val="000000" w:themeColor="text1"/>
          <w:sz w:val="20"/>
          <w:szCs w:val="20"/>
        </w:rPr>
        <w:t>0</w:t>
      </w:r>
      <w:r w:rsidR="005F73A2" w:rsidRPr="00AB117C">
        <w:rPr>
          <w:rFonts w:ascii="Aptos Narrow" w:hAnsi="Aptos Narrow" w:cs="Arial"/>
          <w:color w:val="000000" w:themeColor="text1"/>
          <w:sz w:val="20"/>
          <w:szCs w:val="20"/>
        </w:rPr>
        <w:t>0 palavras</w:t>
      </w:r>
      <w:r w:rsidR="00CB4D26" w:rsidRPr="00AB117C">
        <w:rPr>
          <w:rFonts w:ascii="Aptos Narrow" w:hAnsi="Aptos Narrow" w:cs="Arial"/>
          <w:color w:val="000000" w:themeColor="text1"/>
          <w:sz w:val="20"/>
          <w:szCs w:val="20"/>
        </w:rPr>
        <w:t>.</w:t>
      </w:r>
      <w:r w:rsidR="006606AB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(Tamanho 10</w:t>
      </w:r>
      <w:r w:rsidR="006D3B71" w:rsidRPr="00AB117C">
        <w:rPr>
          <w:rFonts w:ascii="Aptos Narrow" w:hAnsi="Aptos Narrow" w:cs="Arial"/>
          <w:color w:val="000000" w:themeColor="text1"/>
          <w:sz w:val="20"/>
          <w:szCs w:val="20"/>
        </w:rPr>
        <w:t>, espaçamento simples</w:t>
      </w:r>
      <w:r w:rsidR="006606AB"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  <w:r w:rsidR="00CB4D26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Resumo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Resumo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.</w:t>
      </w:r>
    </w:p>
    <w:p w14:paraId="587262A8" w14:textId="46DD06DE" w:rsidR="005F73A2" w:rsidRPr="00AB117C" w:rsidRDefault="003F1E27" w:rsidP="003F1E27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>Palavras-chave</w:t>
      </w:r>
      <w:r w:rsidR="005F73A2"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>:</w:t>
      </w:r>
      <w:r w:rsidR="006F20A0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r w:rsidR="00EB62CC">
        <w:rPr>
          <w:rFonts w:ascii="Aptos Narrow" w:hAnsi="Aptos Narrow" w:cs="Arial"/>
          <w:color w:val="000000" w:themeColor="text1"/>
          <w:sz w:val="20"/>
          <w:szCs w:val="20"/>
        </w:rPr>
        <w:t xml:space="preserve">iniciadas com letras minúsculas, </w:t>
      </w:r>
      <w:r w:rsidR="005F73A2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separadas entre si por ponto </w:t>
      </w:r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e vírgula </w:t>
      </w:r>
      <w:r w:rsidR="005F73A2" w:rsidRPr="00AB117C">
        <w:rPr>
          <w:rFonts w:ascii="Aptos Narrow" w:hAnsi="Aptos Narrow" w:cs="Arial"/>
          <w:color w:val="000000" w:themeColor="text1"/>
          <w:sz w:val="20"/>
          <w:szCs w:val="20"/>
        </w:rPr>
        <w:t>e finalizadas por ponto</w:t>
      </w:r>
      <w:r w:rsidR="00EB62CC">
        <w:rPr>
          <w:rFonts w:ascii="Aptos Narrow" w:hAnsi="Aptos Narrow" w:cs="Arial"/>
          <w:color w:val="000000" w:themeColor="text1"/>
          <w:sz w:val="20"/>
          <w:szCs w:val="20"/>
        </w:rPr>
        <w:t xml:space="preserve">. </w:t>
      </w:r>
      <w:r w:rsidR="005F73A2" w:rsidRPr="00AB117C">
        <w:rPr>
          <w:rFonts w:ascii="Aptos Narrow" w:hAnsi="Aptos Narrow" w:cs="Arial"/>
          <w:color w:val="000000" w:themeColor="text1"/>
          <w:sz w:val="20"/>
          <w:szCs w:val="20"/>
        </w:rPr>
        <w:t>Recomenda-se que sejam inseridas de 3 a 5 palavras-chave.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(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Aptos </w:t>
      </w:r>
      <w:proofErr w:type="spellStart"/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Narrow</w:t>
      </w:r>
      <w:proofErr w:type="spellEnd"/>
      <w:r w:rsidRPr="00AB117C">
        <w:rPr>
          <w:rFonts w:ascii="Aptos Narrow" w:hAnsi="Aptos Narrow" w:cs="Arial"/>
          <w:color w:val="000000" w:themeColor="text1"/>
          <w:sz w:val="20"/>
          <w:szCs w:val="20"/>
        </w:rPr>
        <w:t>, tamanho 1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0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</w:p>
    <w:p w14:paraId="587262A9" w14:textId="77777777" w:rsidR="00B97C98" w:rsidRPr="00AB117C" w:rsidRDefault="00B97C98" w:rsidP="00AB6C16">
      <w:pPr>
        <w:spacing w:line="360" w:lineRule="auto"/>
        <w:rPr>
          <w:rFonts w:ascii="Aptos Narrow" w:hAnsi="Aptos Narrow" w:cs="Arial"/>
          <w:color w:val="000000" w:themeColor="text1"/>
          <w:sz w:val="20"/>
          <w:szCs w:val="20"/>
        </w:rPr>
      </w:pPr>
    </w:p>
    <w:p w14:paraId="587262AA" w14:textId="77777777" w:rsidR="00F27ABE" w:rsidRPr="00AB117C" w:rsidRDefault="00F27ABE" w:rsidP="00BE0781">
      <w:pPr>
        <w:pBdr>
          <w:top w:val="nil"/>
          <w:left w:val="nil"/>
          <w:bottom w:val="nil"/>
          <w:right w:val="nil"/>
          <w:between w:val="nil"/>
        </w:pBdr>
        <w:ind w:right="734"/>
        <w:jc w:val="center"/>
        <w:rPr>
          <w:rFonts w:ascii="Aptos Narrow" w:eastAsia="Arial" w:hAnsi="Aptos Narrow" w:cs="Arial"/>
          <w:b/>
          <w:color w:val="000000" w:themeColor="text1"/>
          <w:sz w:val="20"/>
          <w:szCs w:val="20"/>
        </w:rPr>
      </w:pPr>
      <w:r w:rsidRPr="00AB117C">
        <w:rPr>
          <w:rFonts w:ascii="Aptos Narrow" w:eastAsia="Arial" w:hAnsi="Aptos Narrow" w:cs="Arial"/>
          <w:b/>
          <w:color w:val="000000" w:themeColor="text1"/>
          <w:sz w:val="20"/>
          <w:szCs w:val="20"/>
        </w:rPr>
        <w:t>Abstract</w:t>
      </w:r>
    </w:p>
    <w:p w14:paraId="587262AB" w14:textId="000091AA" w:rsidR="00F27ABE" w:rsidRPr="001A104E" w:rsidRDefault="005F73A2" w:rsidP="00F27ABE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  <w:lang w:val="en-US"/>
        </w:rPr>
      </w:pP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Resumo em </w:t>
      </w:r>
      <w:r w:rsidR="00F27ABE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Inglês. </w:t>
      </w:r>
      <w:proofErr w:type="spellStart"/>
      <w:r w:rsidR="00F27ABE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Fornecer</w:t>
      </w:r>
      <w:proofErr w:type="spellEnd"/>
      <w:r w:rsidR="00F27ABE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a visão clara da temática, objetivo, método/procedimentos metodológicos e </w:t>
      </w:r>
      <w:r w:rsidR="00B630F6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considerações</w:t>
      </w:r>
      <w:r w:rsidR="00F27ABE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finais. </w:t>
      </w:r>
      <w:r w:rsidR="00F27ABE"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>De 1</w:t>
      </w:r>
      <w:r w:rsidR="00CB2BE7"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>50</w:t>
      </w:r>
      <w:r w:rsidR="00F27ABE"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F27AB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até</w:t>
      </w:r>
      <w:proofErr w:type="spellEnd"/>
      <w:r w:rsidR="00F27AB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2</w:t>
      </w:r>
      <w:r w:rsidR="003F5033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0</w:t>
      </w:r>
      <w:r w:rsidR="00F27AB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0 </w:t>
      </w:r>
      <w:proofErr w:type="spellStart"/>
      <w:r w:rsidR="00F27AB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palavras</w:t>
      </w:r>
      <w:proofErr w:type="spellEnd"/>
      <w:r w:rsidR="00F27AB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. </w:t>
      </w:r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(</w:t>
      </w:r>
      <w:proofErr w:type="spellStart"/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Tamanho</w:t>
      </w:r>
      <w:proofErr w:type="spellEnd"/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10</w:t>
      </w:r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espaçamento</w:t>
      </w:r>
      <w:proofErr w:type="spellEnd"/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simples</w:t>
      </w:r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) </w:t>
      </w:r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Abstract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Abstract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.</w:t>
      </w:r>
    </w:p>
    <w:p w14:paraId="69CD074D" w14:textId="6952CB7F" w:rsidR="00BE0781" w:rsidRPr="00AB117C" w:rsidRDefault="00F27ABE" w:rsidP="00BE0781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>Keywords: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>separadas entre si por ponto e vírgula e finalizadas por ponto. Recomenda-se que sejam inseridas de 3 a 5 palavras-chave. (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Aptos </w:t>
      </w:r>
      <w:proofErr w:type="spellStart"/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Narrow</w:t>
      </w:r>
      <w:proofErr w:type="spellEnd"/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, tamanho 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10</w:t>
      </w:r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</w:p>
    <w:p w14:paraId="587262AD" w14:textId="77777777" w:rsidR="00D6163A" w:rsidRPr="00AB117C" w:rsidRDefault="00D6163A" w:rsidP="00D6163A">
      <w:pPr>
        <w:pBdr>
          <w:top w:val="nil"/>
          <w:left w:val="nil"/>
          <w:bottom w:val="nil"/>
          <w:right w:val="nil"/>
          <w:between w:val="nil"/>
        </w:pBdr>
        <w:ind w:right="734"/>
        <w:rPr>
          <w:rFonts w:ascii="Aptos Narrow" w:eastAsia="Arial" w:hAnsi="Aptos Narrow" w:cs="Arial"/>
          <w:b/>
          <w:color w:val="000000" w:themeColor="text1"/>
          <w:sz w:val="20"/>
          <w:szCs w:val="20"/>
        </w:rPr>
      </w:pPr>
    </w:p>
    <w:p w14:paraId="587262AE" w14:textId="77777777" w:rsidR="00D6163A" w:rsidRPr="00AB117C" w:rsidRDefault="00D6163A" w:rsidP="00BE0781">
      <w:pPr>
        <w:pBdr>
          <w:top w:val="nil"/>
          <w:left w:val="nil"/>
          <w:bottom w:val="nil"/>
          <w:right w:val="nil"/>
          <w:between w:val="nil"/>
        </w:pBdr>
        <w:ind w:right="734"/>
        <w:jc w:val="center"/>
        <w:rPr>
          <w:rFonts w:ascii="Aptos Narrow" w:eastAsia="Arial" w:hAnsi="Aptos Narrow" w:cs="Arial"/>
          <w:b/>
          <w:color w:val="000000" w:themeColor="text1"/>
          <w:sz w:val="20"/>
          <w:szCs w:val="20"/>
        </w:rPr>
      </w:pPr>
      <w:proofErr w:type="spellStart"/>
      <w:r w:rsidRPr="00AB117C">
        <w:rPr>
          <w:rFonts w:ascii="Aptos Narrow" w:eastAsia="Arial" w:hAnsi="Aptos Narrow" w:cs="Arial"/>
          <w:b/>
          <w:color w:val="000000" w:themeColor="text1"/>
          <w:sz w:val="20"/>
          <w:szCs w:val="20"/>
        </w:rPr>
        <w:t>Resumen</w:t>
      </w:r>
      <w:proofErr w:type="spellEnd"/>
    </w:p>
    <w:p w14:paraId="587262AF" w14:textId="0B7E4690" w:rsidR="00D6163A" w:rsidRPr="001A104E" w:rsidRDefault="00D6163A" w:rsidP="00D6163A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  <w:lang w:val="en-US"/>
        </w:rPr>
      </w:pPr>
      <w:r w:rsidRPr="00AB117C">
        <w:rPr>
          <w:rFonts w:ascii="Aptos Narrow" w:eastAsia="Arial" w:hAnsi="Aptos Narrow" w:cs="Arial"/>
          <w:bCs/>
          <w:color w:val="000000" w:themeColor="text1"/>
          <w:sz w:val="20"/>
          <w:szCs w:val="20"/>
        </w:rPr>
        <w:t>Resumo em Espanhol.</w:t>
      </w:r>
      <w:r w:rsidRPr="00AB117C">
        <w:rPr>
          <w:rFonts w:ascii="Aptos Narrow" w:eastAsia="Arial" w:hAnsi="Aptos Narrow" w:cs="Arial"/>
          <w:b/>
          <w:color w:val="000000" w:themeColor="text1"/>
          <w:sz w:val="20"/>
          <w:szCs w:val="20"/>
        </w:rPr>
        <w:t xml:space="preserve"> </w:t>
      </w:r>
      <w:proofErr w:type="spellStart"/>
      <w:r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Fornecer</w:t>
      </w:r>
      <w:proofErr w:type="spellEnd"/>
      <w:r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a visão clara da temática, objetivo, método/procedimentos metodológicos e </w:t>
      </w:r>
      <w:r w:rsidR="00B630F6"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>considerações</w:t>
      </w:r>
      <w:r w:rsidRPr="00AB117C">
        <w:rPr>
          <w:rFonts w:ascii="Aptos Narrow" w:eastAsia="Arial" w:hAnsi="Aptos Narrow" w:cs="Arial"/>
          <w:color w:val="000000" w:themeColor="text1"/>
          <w:sz w:val="20"/>
          <w:szCs w:val="20"/>
        </w:rPr>
        <w:t xml:space="preserve"> finais. </w:t>
      </w:r>
      <w:r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>De 1</w:t>
      </w:r>
      <w:r w:rsidR="00CB2BE7"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>50</w:t>
      </w:r>
      <w:r w:rsidRPr="001A104E">
        <w:rPr>
          <w:rFonts w:ascii="Aptos Narrow" w:eastAsia="Arial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até</w:t>
      </w:r>
      <w:proofErr w:type="spellEnd"/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2</w:t>
      </w:r>
      <w:r w:rsidR="003F5033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0</w:t>
      </w:r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0 </w:t>
      </w:r>
      <w:proofErr w:type="spellStart"/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palavras</w:t>
      </w:r>
      <w:proofErr w:type="spellEnd"/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.</w:t>
      </w:r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(</w:t>
      </w:r>
      <w:proofErr w:type="spellStart"/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Tamanho</w:t>
      </w:r>
      <w:proofErr w:type="spellEnd"/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10</w:t>
      </w:r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, </w:t>
      </w:r>
      <w:proofErr w:type="spellStart"/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espaç</w:t>
      </w:r>
      <w:r w:rsidR="00BA26ED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a</w:t>
      </w:r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mento</w:t>
      </w:r>
      <w:proofErr w:type="spellEnd"/>
      <w:r w:rsidR="006D3B71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simples</w:t>
      </w:r>
      <w:r w:rsidR="006606AB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) </w:t>
      </w:r>
      <w:r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lastRenderedPageBreak/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 xml:space="preserve"> </w:t>
      </w:r>
      <w:proofErr w:type="spellStart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Resumen</w:t>
      </w:r>
      <w:proofErr w:type="spellEnd"/>
      <w:r w:rsidR="00A2135E" w:rsidRPr="001A104E">
        <w:rPr>
          <w:rFonts w:ascii="Aptos Narrow" w:hAnsi="Aptos Narrow" w:cs="Arial"/>
          <w:color w:val="000000" w:themeColor="text1"/>
          <w:sz w:val="20"/>
          <w:szCs w:val="20"/>
          <w:lang w:val="en-US"/>
        </w:rPr>
        <w:t>.</w:t>
      </w:r>
    </w:p>
    <w:p w14:paraId="4AE1C012" w14:textId="20FEBAD1" w:rsidR="00BE0781" w:rsidRPr="00AB117C" w:rsidRDefault="00D6163A" w:rsidP="00BE0781">
      <w:pPr>
        <w:autoSpaceDE w:val="0"/>
        <w:autoSpaceDN w:val="0"/>
        <w:adjustRightInd w:val="0"/>
        <w:rPr>
          <w:rFonts w:ascii="Aptos Narrow" w:hAnsi="Aptos Narrow" w:cs="Arial"/>
          <w:color w:val="000000" w:themeColor="text1"/>
          <w:sz w:val="20"/>
          <w:szCs w:val="20"/>
        </w:rPr>
      </w:pPr>
      <w:proofErr w:type="spellStart"/>
      <w:r w:rsidRPr="00AB117C">
        <w:rPr>
          <w:rFonts w:ascii="Aptos Narrow" w:eastAsia="Arial" w:hAnsi="Aptos Narrow" w:cs="Arial"/>
          <w:b/>
          <w:color w:val="000000" w:themeColor="text1"/>
          <w:sz w:val="20"/>
          <w:szCs w:val="20"/>
        </w:rPr>
        <w:t>Palabras</w:t>
      </w:r>
      <w:proofErr w:type="spellEnd"/>
      <w:r w:rsidRPr="00AB117C">
        <w:rPr>
          <w:rFonts w:ascii="Aptos Narrow" w:eastAsia="Arial" w:hAnsi="Aptos Narrow" w:cs="Arial"/>
          <w:b/>
          <w:color w:val="000000" w:themeColor="text1"/>
          <w:sz w:val="20"/>
          <w:szCs w:val="20"/>
        </w:rPr>
        <w:t xml:space="preserve"> clave</w:t>
      </w:r>
      <w:r w:rsidRPr="00AB117C">
        <w:rPr>
          <w:rFonts w:ascii="Aptos Narrow" w:eastAsia="Arial" w:hAnsi="Aptos Narrow" w:cs="Arial"/>
          <w:bCs/>
          <w:color w:val="000000" w:themeColor="text1"/>
          <w:sz w:val="20"/>
          <w:szCs w:val="20"/>
        </w:rPr>
        <w:t xml:space="preserve">: </w:t>
      </w:r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>separadas entre si por ponto e vírgula e finalizadas por ponto. Recomenda-se que sejam inseridas de 3 a 5 palavras-chave. (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Aptos </w:t>
      </w:r>
      <w:proofErr w:type="spellStart"/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Narrow</w:t>
      </w:r>
      <w:proofErr w:type="spellEnd"/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>, tamanho 1</w:t>
      </w:r>
      <w:r w:rsidR="004E2752" w:rsidRPr="00AB117C">
        <w:rPr>
          <w:rFonts w:ascii="Aptos Narrow" w:hAnsi="Aptos Narrow" w:cs="Arial"/>
          <w:color w:val="000000" w:themeColor="text1"/>
          <w:sz w:val="20"/>
          <w:szCs w:val="20"/>
        </w:rPr>
        <w:t>0</w:t>
      </w:r>
      <w:r w:rsidR="00BE0781"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</w:p>
    <w:p w14:paraId="587262B1" w14:textId="77777777" w:rsidR="00DC115A" w:rsidRPr="00AB117C" w:rsidRDefault="00DC115A" w:rsidP="00D6163A">
      <w:pPr>
        <w:spacing w:line="360" w:lineRule="auto"/>
        <w:rPr>
          <w:rFonts w:ascii="Aptos Narrow" w:eastAsia="Arial" w:hAnsi="Aptos Narrow" w:cs="Arial"/>
          <w:color w:val="000000" w:themeColor="text1"/>
        </w:rPr>
      </w:pPr>
    </w:p>
    <w:p w14:paraId="587262B2" w14:textId="010794BB" w:rsidR="005F73A2" w:rsidRPr="00AB117C" w:rsidRDefault="001A104E" w:rsidP="00D23B6D">
      <w:pPr>
        <w:spacing w:line="360" w:lineRule="auto"/>
        <w:rPr>
          <w:rFonts w:ascii="Aptos Narrow" w:eastAsia="Arial" w:hAnsi="Aptos Narrow" w:cs="Arial"/>
          <w:b/>
          <w:bCs/>
          <w:color w:val="000000" w:themeColor="text1"/>
        </w:rPr>
      </w:pPr>
      <w:r>
        <w:rPr>
          <w:rFonts w:ascii="Aptos Narrow" w:eastAsia="Arial" w:hAnsi="Aptos Narrow" w:cs="Arial"/>
          <w:b/>
          <w:bCs/>
          <w:color w:val="000000" w:themeColor="text1"/>
        </w:rPr>
        <w:t xml:space="preserve">1 </w:t>
      </w:r>
      <w:r w:rsidR="00B44B8A" w:rsidRPr="00AB117C">
        <w:rPr>
          <w:rFonts w:ascii="Aptos Narrow" w:eastAsia="Arial" w:hAnsi="Aptos Narrow" w:cs="Arial"/>
          <w:b/>
          <w:bCs/>
          <w:color w:val="000000" w:themeColor="text1"/>
        </w:rPr>
        <w:t>Introdução</w:t>
      </w:r>
    </w:p>
    <w:p w14:paraId="063EBB59" w14:textId="2E9CA2A4" w:rsidR="006606AB" w:rsidRPr="00AB117C" w:rsidRDefault="00904118" w:rsidP="007D273B">
      <w:pPr>
        <w:autoSpaceDE w:val="0"/>
        <w:autoSpaceDN w:val="0"/>
        <w:adjustRightInd w:val="0"/>
        <w:spacing w:line="360" w:lineRule="auto"/>
        <w:ind w:firstLine="720"/>
        <w:rPr>
          <w:rFonts w:ascii="Aptos Narrow" w:hAnsi="Aptos Narrow" w:cs="Arial"/>
          <w:color w:val="000000" w:themeColor="text1"/>
          <w:szCs w:val="24"/>
        </w:rPr>
      </w:pPr>
      <w:r w:rsidRPr="00AB117C">
        <w:rPr>
          <w:rFonts w:ascii="Aptos Narrow" w:hAnsi="Aptos Narrow" w:cs="Arial"/>
          <w:color w:val="000000" w:themeColor="text1"/>
          <w:szCs w:val="24"/>
        </w:rPr>
        <w:t xml:space="preserve">Os </w:t>
      </w:r>
      <w:r w:rsidR="0049080C" w:rsidRPr="00AB117C">
        <w:rPr>
          <w:rFonts w:ascii="Aptos Narrow" w:hAnsi="Aptos Narrow" w:cs="Arial"/>
          <w:b/>
          <w:bCs/>
          <w:color w:val="000000" w:themeColor="text1"/>
          <w:szCs w:val="24"/>
        </w:rPr>
        <w:t>Títulos e Subtítulos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devem estar na</w:t>
      </w:r>
      <w:r w:rsidR="00DC115A" w:rsidRPr="00AB117C">
        <w:rPr>
          <w:rFonts w:ascii="Aptos Narrow" w:hAnsi="Aptos Narrow" w:cs="Arial"/>
          <w:color w:val="000000" w:themeColor="text1"/>
          <w:szCs w:val="24"/>
        </w:rPr>
        <w:t xml:space="preserve"> </w:t>
      </w:r>
      <w:r w:rsidRPr="00AB117C">
        <w:rPr>
          <w:rFonts w:ascii="Aptos Narrow" w:hAnsi="Aptos Narrow" w:cs="Arial"/>
          <w:color w:val="000000" w:themeColor="text1"/>
          <w:szCs w:val="24"/>
        </w:rPr>
        <w:t>f</w:t>
      </w:r>
      <w:r w:rsidR="00C340DB" w:rsidRPr="00AB117C">
        <w:rPr>
          <w:rFonts w:ascii="Aptos Narrow" w:hAnsi="Aptos Narrow" w:cs="Arial"/>
          <w:color w:val="000000" w:themeColor="text1"/>
          <w:szCs w:val="24"/>
        </w:rPr>
        <w:t xml:space="preserve">onte </w:t>
      </w:r>
      <w:r w:rsidR="004E2752" w:rsidRPr="00AB117C">
        <w:rPr>
          <w:rFonts w:ascii="Aptos Narrow" w:hAnsi="Aptos Narrow" w:cs="Arial"/>
          <w:color w:val="000000" w:themeColor="text1"/>
          <w:szCs w:val="24"/>
        </w:rPr>
        <w:t xml:space="preserve">Aptos </w:t>
      </w:r>
      <w:proofErr w:type="spellStart"/>
      <w:r w:rsidR="004E2752" w:rsidRPr="00AB117C">
        <w:rPr>
          <w:rFonts w:ascii="Aptos Narrow" w:hAnsi="Aptos Narrow" w:cs="Arial"/>
          <w:color w:val="000000" w:themeColor="text1"/>
          <w:szCs w:val="24"/>
        </w:rPr>
        <w:t>Narrow</w:t>
      </w:r>
      <w:proofErr w:type="spellEnd"/>
      <w:r w:rsidR="00C340DB" w:rsidRPr="00AB117C">
        <w:rPr>
          <w:rFonts w:ascii="Aptos Narrow" w:hAnsi="Aptos Narrow" w:cs="Arial"/>
          <w:color w:val="000000" w:themeColor="text1"/>
          <w:szCs w:val="24"/>
        </w:rPr>
        <w:t>, tamanho 12,</w:t>
      </w:r>
      <w:r w:rsidR="00706FB2" w:rsidRPr="00AB117C">
        <w:rPr>
          <w:rFonts w:ascii="Aptos Narrow" w:hAnsi="Aptos Narrow" w:cs="Arial"/>
          <w:color w:val="000000" w:themeColor="text1"/>
          <w:szCs w:val="24"/>
        </w:rPr>
        <w:t xml:space="preserve"> negrito,</w:t>
      </w:r>
      <w:r w:rsidR="00C340DB" w:rsidRPr="00AB117C">
        <w:rPr>
          <w:rFonts w:ascii="Aptos Narrow" w:hAnsi="Aptos Narrow" w:cs="Arial"/>
          <w:color w:val="000000" w:themeColor="text1"/>
          <w:szCs w:val="24"/>
        </w:rPr>
        <w:t xml:space="preserve"> texto justificado,</w:t>
      </w:r>
      <w:r w:rsidR="0049080C" w:rsidRPr="00AB117C">
        <w:rPr>
          <w:rFonts w:ascii="Aptos Narrow" w:hAnsi="Aptos Narrow" w:cs="Arial"/>
          <w:color w:val="000000" w:themeColor="text1"/>
          <w:szCs w:val="24"/>
        </w:rPr>
        <w:t xml:space="preserve"> com adentramento de parágrafo de 1,25</w:t>
      </w:r>
      <w:r w:rsidR="00447D52" w:rsidRPr="00AB117C">
        <w:rPr>
          <w:rFonts w:ascii="Aptos Narrow" w:hAnsi="Aptos Narrow" w:cs="Arial"/>
          <w:color w:val="000000" w:themeColor="text1"/>
          <w:szCs w:val="24"/>
        </w:rPr>
        <w:t>, espaçamento 1,5 entre linhas</w:t>
      </w:r>
      <w:r w:rsidR="007D273B" w:rsidRPr="00AB117C">
        <w:rPr>
          <w:rFonts w:ascii="Aptos Narrow" w:hAnsi="Aptos Narrow" w:cs="Arial"/>
          <w:color w:val="000000" w:themeColor="text1"/>
          <w:szCs w:val="24"/>
        </w:rPr>
        <w:t>, com um espaço em branco antes dos títulos das seções</w:t>
      </w:r>
      <w:r w:rsidR="00447D52" w:rsidRPr="00AB117C">
        <w:rPr>
          <w:rFonts w:ascii="Aptos Narrow" w:hAnsi="Aptos Narrow" w:cs="Arial"/>
          <w:color w:val="000000" w:themeColor="text1"/>
          <w:szCs w:val="24"/>
        </w:rPr>
        <w:t>.</w:t>
      </w:r>
      <w:r w:rsidR="001A104E">
        <w:rPr>
          <w:rFonts w:ascii="Aptos Narrow" w:hAnsi="Aptos Narrow" w:cs="Arial"/>
          <w:color w:val="000000" w:themeColor="text1"/>
          <w:szCs w:val="24"/>
        </w:rPr>
        <w:t xml:space="preserve"> Devem estar enumerados arabicamente em ordem crescente, e não apresentar pontuação entre o número de seção e seu respectivo título.</w:t>
      </w:r>
    </w:p>
    <w:p w14:paraId="35991F27" w14:textId="77777777" w:rsidR="006606AB" w:rsidRPr="00AB117C" w:rsidRDefault="006606AB" w:rsidP="006606AB">
      <w:pPr>
        <w:autoSpaceDE w:val="0"/>
        <w:autoSpaceDN w:val="0"/>
        <w:adjustRightInd w:val="0"/>
        <w:spacing w:line="360" w:lineRule="auto"/>
        <w:ind w:firstLine="720"/>
        <w:rPr>
          <w:rFonts w:ascii="Aptos Narrow" w:hAnsi="Aptos Narrow" w:cs="Arial"/>
          <w:color w:val="000000" w:themeColor="text1"/>
          <w:szCs w:val="24"/>
        </w:rPr>
      </w:pPr>
    </w:p>
    <w:p w14:paraId="587262B4" w14:textId="5575AF42" w:rsidR="0052681F" w:rsidRPr="00AB117C" w:rsidRDefault="001A104E" w:rsidP="0052681F">
      <w:pPr>
        <w:spacing w:line="360" w:lineRule="auto"/>
        <w:rPr>
          <w:rFonts w:ascii="Aptos Narrow" w:hAnsi="Aptos Narrow" w:cs="Arial"/>
          <w:b/>
          <w:bCs/>
          <w:color w:val="000000" w:themeColor="text1"/>
          <w:szCs w:val="24"/>
        </w:rPr>
      </w:pPr>
      <w:r>
        <w:rPr>
          <w:rFonts w:ascii="Aptos Narrow" w:hAnsi="Aptos Narrow" w:cs="Arial"/>
          <w:b/>
          <w:bCs/>
          <w:color w:val="000000" w:themeColor="text1"/>
          <w:szCs w:val="24"/>
        </w:rPr>
        <w:t xml:space="preserve">2 </w:t>
      </w:r>
      <w:r w:rsidR="00F74E7D" w:rsidRPr="00AB117C">
        <w:rPr>
          <w:rFonts w:ascii="Aptos Narrow" w:hAnsi="Aptos Narrow" w:cs="Arial"/>
          <w:b/>
          <w:bCs/>
          <w:color w:val="000000" w:themeColor="text1"/>
          <w:szCs w:val="24"/>
        </w:rPr>
        <w:t>F</w:t>
      </w:r>
      <w:r w:rsidR="003576B3" w:rsidRPr="00AB117C">
        <w:rPr>
          <w:rFonts w:ascii="Aptos Narrow" w:hAnsi="Aptos Narrow" w:cs="Arial"/>
          <w:b/>
          <w:bCs/>
          <w:color w:val="000000" w:themeColor="text1"/>
          <w:szCs w:val="24"/>
        </w:rPr>
        <w:t xml:space="preserve">ormatação </w:t>
      </w:r>
      <w:r w:rsidR="00F74E7D" w:rsidRPr="00AB117C">
        <w:rPr>
          <w:rFonts w:ascii="Aptos Narrow" w:hAnsi="Aptos Narrow" w:cs="Arial"/>
          <w:b/>
          <w:bCs/>
          <w:color w:val="000000" w:themeColor="text1"/>
          <w:szCs w:val="24"/>
        </w:rPr>
        <w:t>a ser utilizada</w:t>
      </w:r>
    </w:p>
    <w:p w14:paraId="587262B5" w14:textId="3520BDEE" w:rsidR="007A7A8C" w:rsidRPr="00AB117C" w:rsidRDefault="00AB6C16" w:rsidP="007A7A8C">
      <w:pPr>
        <w:spacing w:line="360" w:lineRule="auto"/>
        <w:ind w:firstLine="720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O artigo deve obedecer a formatação estabelecida, sendo motivo d</w:t>
      </w:r>
      <w:r w:rsidR="000F2A88" w:rsidRPr="00AB117C">
        <w:rPr>
          <w:rFonts w:ascii="Aptos Narrow" w:hAnsi="Aptos Narrow" w:cs="Arial"/>
          <w:color w:val="000000" w:themeColor="text1"/>
        </w:rPr>
        <w:t>a</w:t>
      </w:r>
      <w:r w:rsidRPr="00AB117C">
        <w:rPr>
          <w:rFonts w:ascii="Aptos Narrow" w:hAnsi="Aptos Narrow" w:cs="Arial"/>
          <w:color w:val="000000" w:themeColor="text1"/>
        </w:rPr>
        <w:t xml:space="preserve"> não aceitação</w:t>
      </w:r>
      <w:r w:rsidR="000F2A88" w:rsidRPr="00AB117C">
        <w:rPr>
          <w:rFonts w:ascii="Aptos Narrow" w:hAnsi="Aptos Narrow" w:cs="Arial"/>
          <w:color w:val="000000" w:themeColor="text1"/>
        </w:rPr>
        <w:t xml:space="preserve"> caso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0F2A88" w:rsidRPr="00AB117C">
        <w:rPr>
          <w:rFonts w:ascii="Aptos Narrow" w:hAnsi="Aptos Narrow" w:cs="Arial"/>
          <w:color w:val="000000" w:themeColor="text1"/>
        </w:rPr>
        <w:t xml:space="preserve">não </w:t>
      </w:r>
      <w:r w:rsidR="001F553E" w:rsidRPr="00AB117C">
        <w:rPr>
          <w:rFonts w:ascii="Aptos Narrow" w:hAnsi="Aptos Narrow" w:cs="Arial"/>
          <w:color w:val="000000" w:themeColor="text1"/>
        </w:rPr>
        <w:t>seja</w:t>
      </w:r>
      <w:r w:rsidR="000F2A88" w:rsidRPr="00AB117C">
        <w:rPr>
          <w:rFonts w:ascii="Aptos Narrow" w:hAnsi="Aptos Narrow" w:cs="Arial"/>
          <w:color w:val="000000" w:themeColor="text1"/>
        </w:rPr>
        <w:t xml:space="preserve"> atendi</w:t>
      </w:r>
      <w:r w:rsidR="001F553E" w:rsidRPr="00AB117C">
        <w:rPr>
          <w:rFonts w:ascii="Aptos Narrow" w:hAnsi="Aptos Narrow" w:cs="Arial"/>
          <w:color w:val="000000" w:themeColor="text1"/>
        </w:rPr>
        <w:t>da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1F553E" w:rsidRPr="00AB117C">
        <w:rPr>
          <w:rFonts w:ascii="Aptos Narrow" w:hAnsi="Aptos Narrow" w:cs="Arial"/>
          <w:color w:val="000000" w:themeColor="text1"/>
        </w:rPr>
        <w:t>a formatação exigida pela revista</w:t>
      </w:r>
      <w:r w:rsidRPr="00AB117C">
        <w:rPr>
          <w:rFonts w:ascii="Aptos Narrow" w:hAnsi="Aptos Narrow" w:cs="Arial"/>
          <w:color w:val="000000" w:themeColor="text1"/>
        </w:rPr>
        <w:t>.</w:t>
      </w:r>
      <w:r w:rsidR="00F01D21" w:rsidRPr="00AB117C">
        <w:rPr>
          <w:rFonts w:ascii="Aptos Narrow" w:hAnsi="Aptos Narrow" w:cs="Arial"/>
          <w:color w:val="000000" w:themeColor="text1"/>
        </w:rPr>
        <w:t xml:space="preserve"> O texto </w:t>
      </w:r>
      <w:r w:rsidR="007A7A8C" w:rsidRPr="00AB117C">
        <w:rPr>
          <w:rFonts w:ascii="Aptos Narrow" w:hAnsi="Aptos Narrow" w:cs="Arial"/>
          <w:color w:val="000000" w:themeColor="text1"/>
        </w:rPr>
        <w:t>que compõe a</w:t>
      </w:r>
      <w:r w:rsidR="00F01D21" w:rsidRPr="00AB117C">
        <w:rPr>
          <w:rFonts w:ascii="Aptos Narrow" w:hAnsi="Aptos Narrow" w:cs="Arial"/>
          <w:color w:val="000000" w:themeColor="text1"/>
        </w:rPr>
        <w:t xml:space="preserve"> introdução, desenvolvimento e conclusão deve vir na fonte </w:t>
      </w:r>
      <w:r w:rsidR="004E2752" w:rsidRPr="00AB117C">
        <w:rPr>
          <w:rFonts w:ascii="Aptos Narrow" w:hAnsi="Aptos Narrow" w:cs="Arial"/>
          <w:color w:val="000000" w:themeColor="text1"/>
        </w:rPr>
        <w:t xml:space="preserve">Aptos </w:t>
      </w:r>
      <w:proofErr w:type="spellStart"/>
      <w:r w:rsidR="004E2752" w:rsidRPr="00AB117C">
        <w:rPr>
          <w:rFonts w:ascii="Aptos Narrow" w:hAnsi="Aptos Narrow" w:cs="Arial"/>
          <w:color w:val="000000" w:themeColor="text1"/>
        </w:rPr>
        <w:t>Narrow</w:t>
      </w:r>
      <w:proofErr w:type="spellEnd"/>
      <w:r w:rsidR="00F01D21" w:rsidRPr="00AB117C">
        <w:rPr>
          <w:rFonts w:ascii="Aptos Narrow" w:hAnsi="Aptos Narrow" w:cs="Arial"/>
          <w:color w:val="000000" w:themeColor="text1"/>
        </w:rPr>
        <w:t>, tamanho 12 com 1,5 de espaçamento entre as linhas</w:t>
      </w:r>
      <w:r w:rsidR="005A7A3E" w:rsidRPr="00AB117C">
        <w:rPr>
          <w:rFonts w:ascii="Aptos Narrow" w:hAnsi="Aptos Narrow" w:cs="Arial"/>
          <w:color w:val="000000" w:themeColor="text1"/>
        </w:rPr>
        <w:t>, justificado</w:t>
      </w:r>
      <w:r w:rsidR="00F01D21" w:rsidRPr="00AB117C">
        <w:rPr>
          <w:rFonts w:ascii="Aptos Narrow" w:hAnsi="Aptos Narrow" w:cs="Arial"/>
          <w:color w:val="000000" w:themeColor="text1"/>
        </w:rPr>
        <w:t>. Além disso, deve-se aplicar 1,25 de espa</w:t>
      </w:r>
      <w:r w:rsidR="003170D2" w:rsidRPr="00AB117C">
        <w:rPr>
          <w:rFonts w:ascii="Aptos Narrow" w:hAnsi="Aptos Narrow" w:cs="Arial"/>
          <w:color w:val="000000" w:themeColor="text1"/>
        </w:rPr>
        <w:t xml:space="preserve">çamento no início </w:t>
      </w:r>
      <w:r w:rsidR="00446915" w:rsidRPr="00AB117C">
        <w:rPr>
          <w:rFonts w:ascii="Aptos Narrow" w:hAnsi="Aptos Narrow" w:cs="Arial"/>
          <w:color w:val="000000" w:themeColor="text1"/>
        </w:rPr>
        <w:t>de</w:t>
      </w:r>
      <w:r w:rsidR="003170D2" w:rsidRPr="00AB117C">
        <w:rPr>
          <w:rFonts w:ascii="Aptos Narrow" w:hAnsi="Aptos Narrow" w:cs="Arial"/>
          <w:color w:val="000000" w:themeColor="text1"/>
        </w:rPr>
        <w:t xml:space="preserve"> cada parágrafo</w:t>
      </w:r>
      <w:r w:rsidR="000F3F51" w:rsidRPr="00AB117C">
        <w:rPr>
          <w:rStyle w:val="Refdenotaderodap"/>
          <w:rFonts w:ascii="Aptos Narrow" w:hAnsi="Aptos Narrow" w:cs="Arial"/>
          <w:i/>
          <w:iCs/>
          <w:color w:val="000000" w:themeColor="text1"/>
        </w:rPr>
        <w:footnoteReference w:id="6"/>
      </w:r>
      <w:r w:rsidR="003170D2" w:rsidRPr="00AB117C">
        <w:rPr>
          <w:rFonts w:ascii="Aptos Narrow" w:hAnsi="Aptos Narrow" w:cs="Arial"/>
          <w:color w:val="000000" w:themeColor="text1"/>
        </w:rPr>
        <w:t xml:space="preserve">. </w:t>
      </w:r>
    </w:p>
    <w:p w14:paraId="587262B6" w14:textId="77777777" w:rsidR="008566FD" w:rsidRPr="00AB117C" w:rsidRDefault="00AB6C16" w:rsidP="008566FD">
      <w:pPr>
        <w:spacing w:line="360" w:lineRule="auto"/>
        <w:ind w:firstLine="720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É relevante que </w:t>
      </w:r>
      <w:r w:rsidR="007A7A8C" w:rsidRPr="00AB117C">
        <w:rPr>
          <w:rFonts w:ascii="Aptos Narrow" w:hAnsi="Aptos Narrow" w:cs="Arial"/>
          <w:color w:val="000000" w:themeColor="text1"/>
        </w:rPr>
        <w:t>os artigos científicos</w:t>
      </w:r>
      <w:r w:rsidRPr="00AB117C">
        <w:rPr>
          <w:rFonts w:ascii="Aptos Narrow" w:hAnsi="Aptos Narrow" w:cs="Arial"/>
          <w:color w:val="000000" w:themeColor="text1"/>
        </w:rPr>
        <w:t xml:space="preserve"> sejam cuidadosamente revisados antes do encaminhamento</w:t>
      </w:r>
      <w:r w:rsidR="004062A6" w:rsidRPr="00AB117C">
        <w:rPr>
          <w:rFonts w:ascii="Aptos Narrow" w:hAnsi="Aptos Narrow" w:cs="Arial"/>
          <w:color w:val="000000" w:themeColor="text1"/>
        </w:rPr>
        <w:t>, tanto em relação as correções gramaticais e ortográficas, enquanto em relação a análise qualitativa d</w:t>
      </w:r>
      <w:r w:rsidR="008566FD" w:rsidRPr="00AB117C">
        <w:rPr>
          <w:rFonts w:ascii="Aptos Narrow" w:hAnsi="Aptos Narrow" w:cs="Arial"/>
          <w:color w:val="000000" w:themeColor="text1"/>
        </w:rPr>
        <w:t xml:space="preserve">a pesquisa. </w:t>
      </w:r>
      <w:r w:rsidR="001F1C15" w:rsidRPr="00AB117C">
        <w:rPr>
          <w:rFonts w:ascii="Aptos Narrow" w:hAnsi="Aptos Narrow" w:cs="Arial"/>
          <w:color w:val="000000" w:themeColor="text1"/>
        </w:rPr>
        <w:t>Além disso, preencher todas as informações exigidas na submissão é fundamental</w:t>
      </w:r>
      <w:r w:rsidR="00156ECC" w:rsidRPr="00AB117C">
        <w:rPr>
          <w:rFonts w:ascii="Aptos Narrow" w:hAnsi="Aptos Narrow" w:cs="Arial"/>
          <w:color w:val="000000" w:themeColor="text1"/>
        </w:rPr>
        <w:t xml:space="preserve">. </w:t>
      </w:r>
    </w:p>
    <w:p w14:paraId="587262B7" w14:textId="77777777" w:rsidR="00446915" w:rsidRPr="00AB117C" w:rsidRDefault="00AB6C16" w:rsidP="00446915">
      <w:pPr>
        <w:spacing w:line="360" w:lineRule="auto"/>
        <w:ind w:firstLine="720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O texto dos originais deve ser organizado em </w:t>
      </w:r>
      <w:r w:rsidR="008566FD" w:rsidRPr="00AB117C">
        <w:rPr>
          <w:rFonts w:ascii="Aptos Narrow" w:hAnsi="Aptos Narrow" w:cs="Arial"/>
          <w:color w:val="000000" w:themeColor="text1"/>
          <w:szCs w:val="24"/>
        </w:rPr>
        <w:t>títulos e subtítulos</w:t>
      </w:r>
      <w:r w:rsidRPr="00AB117C">
        <w:rPr>
          <w:rFonts w:ascii="Aptos Narrow" w:hAnsi="Aptos Narrow" w:cs="Arial"/>
          <w:color w:val="000000" w:themeColor="text1"/>
        </w:rPr>
        <w:t>,</w:t>
      </w:r>
      <w:r w:rsidR="005153A7" w:rsidRPr="00AB117C">
        <w:rPr>
          <w:rFonts w:ascii="Aptos Narrow" w:hAnsi="Aptos Narrow" w:cs="Arial"/>
          <w:color w:val="000000" w:themeColor="text1"/>
        </w:rPr>
        <w:t xml:space="preserve"> não existe um limite quantitativo</w:t>
      </w:r>
      <w:r w:rsidR="00A73DFC" w:rsidRPr="00AB117C">
        <w:rPr>
          <w:rFonts w:ascii="Aptos Narrow" w:hAnsi="Aptos Narrow" w:cs="Arial"/>
          <w:color w:val="000000" w:themeColor="text1"/>
        </w:rPr>
        <w:t>, entretanto devem ser criados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5B110C" w:rsidRPr="00AB117C">
        <w:rPr>
          <w:rFonts w:ascii="Aptos Narrow" w:hAnsi="Aptos Narrow" w:cs="Arial"/>
          <w:color w:val="000000" w:themeColor="text1"/>
        </w:rPr>
        <w:t>de modo a contemplar essencialmente</w:t>
      </w:r>
      <w:r w:rsidR="00002DD4" w:rsidRPr="00AB117C">
        <w:rPr>
          <w:rFonts w:ascii="Aptos Narrow" w:hAnsi="Aptos Narrow" w:cs="Arial"/>
          <w:color w:val="000000" w:themeColor="text1"/>
        </w:rPr>
        <w:t xml:space="preserve"> características da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002DD4" w:rsidRPr="00AB117C">
        <w:rPr>
          <w:rFonts w:ascii="Aptos Narrow" w:hAnsi="Aptos Narrow" w:cs="Arial"/>
          <w:color w:val="000000" w:themeColor="text1"/>
        </w:rPr>
        <w:t xml:space="preserve">introdução, referencial teórico, metodologia, resultados e discussão, conclusões e referências. </w:t>
      </w:r>
    </w:p>
    <w:p w14:paraId="587262B8" w14:textId="4B70F8DB" w:rsidR="00446915" w:rsidRPr="00AB117C" w:rsidRDefault="00446915" w:rsidP="00B92225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Vale ressaltar que a</w:t>
      </w:r>
      <w:r w:rsidR="00AB6C16" w:rsidRPr="00AB117C">
        <w:rPr>
          <w:rFonts w:ascii="Aptos Narrow" w:hAnsi="Aptos Narrow" w:cs="Arial"/>
          <w:color w:val="000000" w:themeColor="text1"/>
        </w:rPr>
        <w:t xml:space="preserve"> responsabilidade por erros gramaticais é, exclusivamente, do(s) autor(es), sendo um dos critérios determinante para a aceitação e publicação do trabalho.</w:t>
      </w:r>
      <w:r w:rsidR="00B92225" w:rsidRPr="00AB117C">
        <w:rPr>
          <w:rFonts w:ascii="Aptos Narrow" w:hAnsi="Aptos Narrow" w:cs="Arial"/>
          <w:color w:val="000000" w:themeColor="text1"/>
        </w:rPr>
        <w:t xml:space="preserve"> A pesquisa deverá ocupar, no mínimo, </w:t>
      </w:r>
      <w:r w:rsidR="001A104E">
        <w:rPr>
          <w:rFonts w:ascii="Aptos Narrow" w:hAnsi="Aptos Narrow" w:cs="Arial"/>
          <w:color w:val="000000" w:themeColor="text1"/>
        </w:rPr>
        <w:t>dez</w:t>
      </w:r>
      <w:r w:rsidR="00B92225" w:rsidRPr="00AB117C">
        <w:rPr>
          <w:rFonts w:ascii="Aptos Narrow" w:hAnsi="Aptos Narrow" w:cs="Arial"/>
          <w:color w:val="000000" w:themeColor="text1"/>
        </w:rPr>
        <w:t xml:space="preserve"> e, no máximo, </w:t>
      </w:r>
      <w:r w:rsidR="001A104E">
        <w:rPr>
          <w:rFonts w:ascii="Aptos Narrow" w:hAnsi="Aptos Narrow" w:cs="Arial"/>
          <w:color w:val="000000" w:themeColor="text1"/>
        </w:rPr>
        <w:t>dezoito</w:t>
      </w:r>
      <w:r w:rsidR="00B92225" w:rsidRPr="00AB117C">
        <w:rPr>
          <w:rFonts w:ascii="Aptos Narrow" w:hAnsi="Aptos Narrow" w:cs="Arial"/>
          <w:color w:val="000000" w:themeColor="text1"/>
        </w:rPr>
        <w:t xml:space="preserve"> laudas, incluindo texto, tabelas, figuras e referências.</w:t>
      </w:r>
    </w:p>
    <w:p w14:paraId="587262B9" w14:textId="76B0FD68" w:rsidR="00C5042D" w:rsidRPr="00AB117C" w:rsidRDefault="00446915" w:rsidP="00273760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lastRenderedPageBreak/>
        <w:t>A i</w:t>
      </w:r>
      <w:r w:rsidR="00AB6C16" w:rsidRPr="00AB117C">
        <w:rPr>
          <w:rFonts w:ascii="Aptos Narrow" w:hAnsi="Aptos Narrow" w:cs="Arial"/>
          <w:color w:val="000000" w:themeColor="text1"/>
        </w:rPr>
        <w:t xml:space="preserve">nserção de </w:t>
      </w:r>
      <w:r w:rsidR="00391D1C" w:rsidRPr="00AB117C">
        <w:rPr>
          <w:rFonts w:ascii="Aptos Narrow" w:hAnsi="Aptos Narrow" w:cs="Arial"/>
          <w:color w:val="000000" w:themeColor="text1"/>
        </w:rPr>
        <w:t xml:space="preserve">figuras, </w:t>
      </w:r>
      <w:r w:rsidR="00AB6C16" w:rsidRPr="00AB117C">
        <w:rPr>
          <w:rFonts w:ascii="Aptos Narrow" w:hAnsi="Aptos Narrow" w:cs="Arial"/>
          <w:color w:val="000000" w:themeColor="text1"/>
        </w:rPr>
        <w:t>quadros, tabelas e gráficos devem obedecer às normas</w:t>
      </w:r>
      <w:r w:rsidR="0025603E" w:rsidRPr="00AB117C">
        <w:rPr>
          <w:rFonts w:ascii="Aptos Narrow" w:hAnsi="Aptos Narrow" w:cs="Arial"/>
          <w:color w:val="000000" w:themeColor="text1"/>
        </w:rPr>
        <w:t xml:space="preserve"> vigentes</w:t>
      </w:r>
      <w:r w:rsidR="00AB6C16" w:rsidRPr="00AB117C">
        <w:rPr>
          <w:rFonts w:ascii="Aptos Narrow" w:hAnsi="Aptos Narrow" w:cs="Arial"/>
          <w:color w:val="000000" w:themeColor="text1"/>
        </w:rPr>
        <w:t xml:space="preserve"> da</w:t>
      </w:r>
      <w:r w:rsidR="00D03499" w:rsidRPr="00AB117C">
        <w:rPr>
          <w:rFonts w:ascii="Aptos Narrow" w:hAnsi="Aptos Narrow"/>
          <w:b/>
          <w:color w:val="000000" w:themeColor="text1"/>
          <w:szCs w:val="24"/>
        </w:rPr>
        <w:t xml:space="preserve"> </w:t>
      </w:r>
      <w:r w:rsidR="00D03499" w:rsidRPr="00AB117C">
        <w:rPr>
          <w:rFonts w:ascii="Aptos Narrow" w:hAnsi="Aptos Narrow" w:cs="Arial"/>
          <w:color w:val="000000" w:themeColor="text1"/>
        </w:rPr>
        <w:t>Associação Brasileira de Normas Técnicas</w:t>
      </w:r>
      <w:r w:rsidR="00AB6C16" w:rsidRPr="00AB117C">
        <w:rPr>
          <w:rFonts w:ascii="Aptos Narrow" w:hAnsi="Aptos Narrow" w:cs="Arial"/>
          <w:color w:val="000000" w:themeColor="text1"/>
        </w:rPr>
        <w:t xml:space="preserve"> </w:t>
      </w:r>
      <w:r w:rsidR="00D03499" w:rsidRPr="00AB117C">
        <w:rPr>
          <w:rFonts w:ascii="Aptos Narrow" w:hAnsi="Aptos Narrow" w:cs="Arial"/>
          <w:color w:val="000000" w:themeColor="text1"/>
        </w:rPr>
        <w:t>(</w:t>
      </w:r>
      <w:r w:rsidR="00AB6C16" w:rsidRPr="00AB117C">
        <w:rPr>
          <w:rFonts w:ascii="Aptos Narrow" w:hAnsi="Aptos Narrow" w:cs="Arial"/>
          <w:color w:val="000000" w:themeColor="text1"/>
        </w:rPr>
        <w:t>ABNT</w:t>
      </w:r>
      <w:r w:rsidR="00D03499" w:rsidRPr="00AB117C">
        <w:rPr>
          <w:rFonts w:ascii="Aptos Narrow" w:hAnsi="Aptos Narrow" w:cs="Arial"/>
          <w:color w:val="000000" w:themeColor="text1"/>
        </w:rPr>
        <w:t>)</w:t>
      </w:r>
      <w:r w:rsidR="0025603E" w:rsidRPr="00AB117C">
        <w:rPr>
          <w:rFonts w:ascii="Aptos Narrow" w:hAnsi="Aptos Narrow" w:cs="Arial"/>
          <w:color w:val="000000" w:themeColor="text1"/>
        </w:rPr>
        <w:t xml:space="preserve">, </w:t>
      </w:r>
      <w:r w:rsidR="00F042CD" w:rsidRPr="00AB117C">
        <w:rPr>
          <w:rFonts w:ascii="Aptos Narrow" w:hAnsi="Aptos Narrow" w:cs="Arial"/>
          <w:color w:val="000000" w:themeColor="text1"/>
        </w:rPr>
        <w:t xml:space="preserve">conforme NBR </w:t>
      </w:r>
      <w:r w:rsidR="00250E4C" w:rsidRPr="00AB117C">
        <w:rPr>
          <w:rFonts w:ascii="Aptos Narrow" w:hAnsi="Aptos Narrow" w:cs="Arial"/>
          <w:color w:val="000000" w:themeColor="text1"/>
        </w:rPr>
        <w:t xml:space="preserve">14724 </w:t>
      </w:r>
      <w:r w:rsidR="00F042CD" w:rsidRPr="00AB117C">
        <w:rPr>
          <w:rFonts w:ascii="Aptos Narrow" w:hAnsi="Aptos Narrow" w:cs="Arial"/>
          <w:color w:val="000000" w:themeColor="text1"/>
        </w:rPr>
        <w:t>da ABNT</w:t>
      </w:r>
      <w:r w:rsidR="001A104E">
        <w:rPr>
          <w:rFonts w:ascii="Aptos Narrow" w:hAnsi="Aptos Narrow" w:cs="Arial"/>
          <w:color w:val="000000" w:themeColor="text1"/>
        </w:rPr>
        <w:t xml:space="preserve"> e IBGE</w:t>
      </w:r>
      <w:r w:rsidR="009232EF">
        <w:rPr>
          <w:rFonts w:ascii="Aptos Narrow" w:hAnsi="Aptos Narrow" w:cs="Arial"/>
          <w:color w:val="000000" w:themeColor="text1"/>
        </w:rPr>
        <w:t xml:space="preserve"> para tabelas</w:t>
      </w:r>
      <w:r w:rsidR="00AB6C16" w:rsidRPr="00AB117C">
        <w:rPr>
          <w:rFonts w:ascii="Aptos Narrow" w:hAnsi="Aptos Narrow" w:cs="Arial"/>
          <w:color w:val="000000" w:themeColor="text1"/>
        </w:rPr>
        <w:t>.</w:t>
      </w:r>
      <w:r w:rsidR="00391D1C" w:rsidRPr="00AB117C">
        <w:rPr>
          <w:rFonts w:ascii="Aptos Narrow" w:hAnsi="Aptos Narrow" w:cs="Arial"/>
          <w:color w:val="000000" w:themeColor="text1"/>
        </w:rPr>
        <w:t xml:space="preserve"> É obrigatóri</w:t>
      </w:r>
      <w:r w:rsidR="009232EF">
        <w:rPr>
          <w:rFonts w:ascii="Aptos Narrow" w:hAnsi="Aptos Narrow" w:cs="Arial"/>
          <w:color w:val="000000" w:themeColor="text1"/>
        </w:rPr>
        <w:t>a</w:t>
      </w:r>
      <w:r w:rsidR="00391D1C" w:rsidRPr="00AB117C">
        <w:rPr>
          <w:rFonts w:ascii="Aptos Narrow" w:hAnsi="Aptos Narrow" w:cs="Arial"/>
          <w:color w:val="000000" w:themeColor="text1"/>
        </w:rPr>
        <w:t xml:space="preserve"> a correta numeração</w:t>
      </w:r>
      <w:r w:rsidR="00C12F07" w:rsidRPr="00AB117C">
        <w:rPr>
          <w:rFonts w:ascii="Aptos Narrow" w:hAnsi="Aptos Narrow" w:cs="Arial"/>
          <w:color w:val="000000" w:themeColor="text1"/>
        </w:rPr>
        <w:t xml:space="preserve"> e em sequência</w:t>
      </w:r>
      <w:r w:rsidR="00391D1C" w:rsidRPr="00AB117C">
        <w:rPr>
          <w:rFonts w:ascii="Aptos Narrow" w:hAnsi="Aptos Narrow" w:cs="Arial"/>
          <w:color w:val="000000" w:themeColor="text1"/>
        </w:rPr>
        <w:t>,</w:t>
      </w:r>
      <w:r w:rsidR="008D6BD0" w:rsidRPr="00AB117C">
        <w:rPr>
          <w:rFonts w:ascii="Aptos Narrow" w:hAnsi="Aptos Narrow" w:cs="Arial"/>
          <w:color w:val="000000" w:themeColor="text1"/>
        </w:rPr>
        <w:t xml:space="preserve"> além disso,</w:t>
      </w:r>
      <w:r w:rsidR="00391D1C" w:rsidRPr="00AB117C">
        <w:rPr>
          <w:rFonts w:ascii="Aptos Narrow" w:hAnsi="Aptos Narrow" w:cs="Arial"/>
          <w:color w:val="000000" w:themeColor="text1"/>
        </w:rPr>
        <w:t xml:space="preserve"> </w:t>
      </w:r>
      <w:r w:rsidR="00260D71" w:rsidRPr="00AB117C">
        <w:rPr>
          <w:rFonts w:ascii="Aptos Narrow" w:hAnsi="Aptos Narrow" w:cs="Arial"/>
          <w:color w:val="000000" w:themeColor="text1"/>
        </w:rPr>
        <w:t xml:space="preserve">título e fonte </w:t>
      </w:r>
      <w:r w:rsidR="00144EE2" w:rsidRPr="00AB117C">
        <w:rPr>
          <w:rFonts w:ascii="Aptos Narrow" w:hAnsi="Aptos Narrow" w:cs="Arial"/>
          <w:color w:val="000000" w:themeColor="text1"/>
        </w:rPr>
        <w:t xml:space="preserve">devem ser </w:t>
      </w:r>
      <w:r w:rsidR="00260D71" w:rsidRPr="00AB117C">
        <w:rPr>
          <w:rFonts w:ascii="Aptos Narrow" w:hAnsi="Aptos Narrow" w:cs="Arial"/>
          <w:color w:val="000000" w:themeColor="text1"/>
        </w:rPr>
        <w:t>adequados</w:t>
      </w:r>
      <w:r w:rsidR="008D6BD0" w:rsidRPr="00AB117C">
        <w:rPr>
          <w:rFonts w:ascii="Aptos Narrow" w:hAnsi="Aptos Narrow" w:cs="Arial"/>
          <w:color w:val="000000" w:themeColor="text1"/>
        </w:rPr>
        <w:t xml:space="preserve"> e descrever</w:t>
      </w:r>
      <w:r w:rsidR="00634BE8" w:rsidRPr="00AB117C">
        <w:rPr>
          <w:rFonts w:ascii="Aptos Narrow" w:hAnsi="Aptos Narrow" w:cs="Arial"/>
          <w:color w:val="000000" w:themeColor="text1"/>
        </w:rPr>
        <w:t>em corretamente a figura</w:t>
      </w:r>
      <w:r w:rsidR="00260D71" w:rsidRPr="00AB117C">
        <w:rPr>
          <w:rFonts w:ascii="Aptos Narrow" w:hAnsi="Aptos Narrow" w:cs="Arial"/>
          <w:color w:val="000000" w:themeColor="text1"/>
        </w:rPr>
        <w:t xml:space="preserve">. </w:t>
      </w:r>
      <w:r w:rsidR="000A7595" w:rsidRPr="00AB117C">
        <w:rPr>
          <w:rFonts w:ascii="Aptos Narrow" w:hAnsi="Aptos Narrow" w:cs="Arial"/>
          <w:color w:val="000000" w:themeColor="text1"/>
        </w:rPr>
        <w:t xml:space="preserve">Devem ser inseridas o mais próximo possível do trecho a que se referem. </w:t>
      </w:r>
    </w:p>
    <w:p w14:paraId="09C1AF88" w14:textId="77777777" w:rsidR="00250E4C" w:rsidRPr="00AB117C" w:rsidRDefault="00250E4C" w:rsidP="00273760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</w:p>
    <w:p w14:paraId="4991264F" w14:textId="60561944" w:rsidR="00B12362" w:rsidRPr="00AB117C" w:rsidRDefault="00AB4D8B" w:rsidP="00B12362">
      <w:pPr>
        <w:jc w:val="center"/>
        <w:rPr>
          <w:rFonts w:ascii="Aptos Narrow" w:hAnsi="Aptos Narrow"/>
          <w:color w:val="000000" w:themeColor="text1"/>
          <w:szCs w:val="24"/>
        </w:rPr>
      </w:pPr>
      <w:r w:rsidRPr="00AB117C">
        <w:rPr>
          <w:rFonts w:ascii="Aptos Narrow" w:hAnsi="Aptos Narrow"/>
          <w:color w:val="000000" w:themeColor="text1"/>
          <w:szCs w:val="24"/>
        </w:rPr>
        <w:t xml:space="preserve">Figura 1 </w:t>
      </w:r>
      <w:r w:rsidR="008F460A" w:rsidRPr="00AB117C">
        <w:rPr>
          <w:rFonts w:ascii="Aptos Narrow" w:hAnsi="Aptos Narrow"/>
          <w:color w:val="000000" w:themeColor="text1"/>
          <w:szCs w:val="24"/>
        </w:rPr>
        <w:t>–</w:t>
      </w:r>
      <w:r w:rsidRPr="00AB117C">
        <w:rPr>
          <w:rFonts w:ascii="Aptos Narrow" w:hAnsi="Aptos Narrow"/>
          <w:color w:val="000000" w:themeColor="text1"/>
          <w:szCs w:val="24"/>
        </w:rPr>
        <w:t xml:space="preserve"> </w:t>
      </w:r>
      <w:r w:rsidR="008F460A" w:rsidRPr="00AB117C">
        <w:rPr>
          <w:rFonts w:ascii="Aptos Narrow" w:hAnsi="Aptos Narrow"/>
          <w:color w:val="000000" w:themeColor="text1"/>
          <w:szCs w:val="24"/>
        </w:rPr>
        <w:t xml:space="preserve">Logomarca da Revista </w:t>
      </w:r>
      <w:r w:rsidR="006F51AE" w:rsidRPr="00AB117C">
        <w:rPr>
          <w:rFonts w:ascii="Aptos Narrow" w:hAnsi="Aptos Narrow"/>
          <w:color w:val="000000" w:themeColor="text1"/>
          <w:szCs w:val="24"/>
        </w:rPr>
        <w:t xml:space="preserve">Acta Kariri – Pesquisa e Desenvolvimento </w:t>
      </w:r>
      <w:r w:rsidR="008F460A" w:rsidRPr="00AB117C">
        <w:rPr>
          <w:rFonts w:ascii="Aptos Narrow" w:hAnsi="Aptos Narrow"/>
          <w:color w:val="000000" w:themeColor="text1"/>
          <w:szCs w:val="24"/>
        </w:rPr>
        <w:t>(</w:t>
      </w:r>
      <w:r w:rsidR="00EE1605" w:rsidRPr="00AB117C">
        <w:rPr>
          <w:rFonts w:ascii="Aptos Narrow" w:hAnsi="Aptos Narrow"/>
          <w:color w:val="000000" w:themeColor="text1"/>
          <w:szCs w:val="24"/>
        </w:rPr>
        <w:t xml:space="preserve">Centralizado, </w:t>
      </w:r>
      <w:r w:rsidR="008F460A" w:rsidRPr="00AB117C">
        <w:rPr>
          <w:rFonts w:ascii="Aptos Narrow" w:hAnsi="Aptos Narrow"/>
          <w:color w:val="000000" w:themeColor="text1"/>
          <w:szCs w:val="24"/>
        </w:rPr>
        <w:t>Tamanho 12</w:t>
      </w:r>
      <w:r w:rsidR="00250E4C" w:rsidRPr="00AB117C">
        <w:rPr>
          <w:rFonts w:ascii="Aptos Narrow" w:hAnsi="Aptos Narrow"/>
          <w:color w:val="000000" w:themeColor="text1"/>
          <w:szCs w:val="24"/>
        </w:rPr>
        <w:t>,</w:t>
      </w:r>
      <w:r w:rsidR="006D3B71" w:rsidRPr="00AB117C">
        <w:rPr>
          <w:rFonts w:ascii="Aptos Narrow" w:hAnsi="Aptos Narrow"/>
          <w:color w:val="000000" w:themeColor="text1"/>
          <w:szCs w:val="24"/>
        </w:rPr>
        <w:t xml:space="preserve"> espaçamento simples,</w:t>
      </w:r>
      <w:r w:rsidR="00250E4C" w:rsidRPr="00AB117C">
        <w:rPr>
          <w:rFonts w:ascii="Aptos Narrow" w:hAnsi="Aptos Narrow"/>
          <w:color w:val="000000" w:themeColor="text1"/>
          <w:szCs w:val="24"/>
        </w:rPr>
        <w:t xml:space="preserve"> sem negrito</w:t>
      </w:r>
      <w:r w:rsidR="008F460A" w:rsidRPr="00AB117C">
        <w:rPr>
          <w:rFonts w:ascii="Aptos Narrow" w:hAnsi="Aptos Narrow"/>
          <w:color w:val="000000" w:themeColor="text1"/>
          <w:szCs w:val="24"/>
        </w:rPr>
        <w:t>)</w:t>
      </w:r>
    </w:p>
    <w:p w14:paraId="5400CC51" w14:textId="0F312C4B" w:rsidR="008F460A" w:rsidRPr="00AB117C" w:rsidRDefault="006F51AE" w:rsidP="008F460A">
      <w:pPr>
        <w:jc w:val="center"/>
        <w:rPr>
          <w:rFonts w:ascii="Aptos Narrow" w:hAnsi="Aptos Narrow"/>
          <w:color w:val="000000" w:themeColor="text1"/>
          <w:sz w:val="20"/>
          <w:szCs w:val="20"/>
        </w:rPr>
      </w:pPr>
      <w:r w:rsidRPr="00AB117C">
        <w:rPr>
          <w:noProof/>
        </w:rPr>
        <w:drawing>
          <wp:inline distT="0" distB="0" distL="0" distR="0" wp14:anchorId="36C0C781" wp14:editId="4C85F7E6">
            <wp:extent cx="3494405" cy="1323021"/>
            <wp:effectExtent l="0" t="0" r="0" b="0"/>
            <wp:docPr id="212433237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14" cy="135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7846A" w14:textId="1A4B8105" w:rsidR="00AB4D8B" w:rsidRPr="00AB117C" w:rsidRDefault="008F460A" w:rsidP="004D0569">
      <w:pPr>
        <w:jc w:val="center"/>
        <w:rPr>
          <w:rFonts w:ascii="Aptos Narrow" w:hAnsi="Aptos Narrow"/>
          <w:color w:val="000000" w:themeColor="text1"/>
          <w:sz w:val="20"/>
          <w:szCs w:val="20"/>
        </w:rPr>
      </w:pPr>
      <w:r w:rsidRPr="00AB117C">
        <w:rPr>
          <w:rFonts w:ascii="Aptos Narrow" w:hAnsi="Aptos Narrow"/>
          <w:color w:val="000000" w:themeColor="text1"/>
          <w:sz w:val="20"/>
          <w:szCs w:val="20"/>
        </w:rPr>
        <w:t>Fonte: Elabo</w:t>
      </w:r>
      <w:r w:rsidR="000B0553" w:rsidRPr="00AB117C">
        <w:rPr>
          <w:rFonts w:ascii="Aptos Narrow" w:hAnsi="Aptos Narrow"/>
          <w:color w:val="000000" w:themeColor="text1"/>
          <w:sz w:val="20"/>
          <w:szCs w:val="20"/>
        </w:rPr>
        <w:t>ração própria (202</w:t>
      </w:r>
      <w:r w:rsidR="00B12362" w:rsidRPr="00AB117C">
        <w:rPr>
          <w:rFonts w:ascii="Aptos Narrow" w:hAnsi="Aptos Narrow"/>
          <w:color w:val="000000" w:themeColor="text1"/>
          <w:sz w:val="20"/>
          <w:szCs w:val="20"/>
        </w:rPr>
        <w:t>6</w:t>
      </w:r>
      <w:r w:rsidR="000B0553" w:rsidRPr="00AB117C">
        <w:rPr>
          <w:rFonts w:ascii="Aptos Narrow" w:hAnsi="Aptos Narrow"/>
          <w:color w:val="000000" w:themeColor="text1"/>
          <w:sz w:val="20"/>
          <w:szCs w:val="20"/>
        </w:rPr>
        <w:t>)</w:t>
      </w:r>
      <w:r w:rsidR="00250E4C" w:rsidRPr="00AB117C">
        <w:rPr>
          <w:rFonts w:ascii="Aptos Narrow" w:hAnsi="Aptos Narrow"/>
          <w:color w:val="000000" w:themeColor="text1"/>
          <w:sz w:val="20"/>
          <w:szCs w:val="20"/>
        </w:rPr>
        <w:t xml:space="preserve">. </w:t>
      </w:r>
      <w:r w:rsidR="00CB21B6" w:rsidRPr="00AB117C">
        <w:rPr>
          <w:rFonts w:ascii="Aptos Narrow" w:hAnsi="Aptos Narrow"/>
          <w:color w:val="000000" w:themeColor="text1"/>
          <w:sz w:val="20"/>
          <w:szCs w:val="20"/>
        </w:rPr>
        <w:t>(</w:t>
      </w:r>
      <w:r w:rsidR="00EE1605" w:rsidRPr="00AB117C">
        <w:rPr>
          <w:rFonts w:ascii="Aptos Narrow" w:hAnsi="Aptos Narrow"/>
          <w:color w:val="000000" w:themeColor="text1"/>
          <w:sz w:val="20"/>
          <w:szCs w:val="20"/>
        </w:rPr>
        <w:t xml:space="preserve">Centralizado, </w:t>
      </w:r>
      <w:r w:rsidR="00CB21B6" w:rsidRPr="00AB117C">
        <w:rPr>
          <w:rFonts w:ascii="Aptos Narrow" w:hAnsi="Aptos Narrow"/>
          <w:color w:val="000000" w:themeColor="text1"/>
          <w:sz w:val="20"/>
          <w:szCs w:val="20"/>
        </w:rPr>
        <w:t>Tamanho da fonte 10)</w:t>
      </w:r>
    </w:p>
    <w:p w14:paraId="19BA2702" w14:textId="77777777" w:rsidR="00B83365" w:rsidRPr="00AB117C" w:rsidRDefault="00B83365" w:rsidP="00B83365">
      <w:pPr>
        <w:rPr>
          <w:rFonts w:ascii="Aptos Narrow" w:hAnsi="Aptos Narrow"/>
          <w:color w:val="000000" w:themeColor="text1"/>
          <w:sz w:val="20"/>
          <w:szCs w:val="20"/>
        </w:rPr>
      </w:pPr>
    </w:p>
    <w:p w14:paraId="33F3332A" w14:textId="7012446D" w:rsidR="00403C35" w:rsidRPr="00AB117C" w:rsidRDefault="00B83365" w:rsidP="00594A03">
      <w:pPr>
        <w:spacing w:line="360" w:lineRule="auto"/>
        <w:ind w:firstLine="720"/>
        <w:rPr>
          <w:rFonts w:ascii="Aptos Narrow" w:hAnsi="Aptos Narrow"/>
          <w:color w:val="000000" w:themeColor="text1"/>
          <w:szCs w:val="24"/>
        </w:rPr>
      </w:pPr>
      <w:r w:rsidRPr="00AB117C">
        <w:rPr>
          <w:rFonts w:ascii="Aptos Narrow" w:hAnsi="Aptos Narrow"/>
          <w:color w:val="000000" w:themeColor="text1"/>
          <w:szCs w:val="24"/>
        </w:rPr>
        <w:t xml:space="preserve">Sugere-se intercalar </w:t>
      </w:r>
      <w:r w:rsidR="00917741" w:rsidRPr="00AB117C">
        <w:rPr>
          <w:rFonts w:ascii="Aptos Narrow" w:hAnsi="Aptos Narrow"/>
          <w:color w:val="000000" w:themeColor="text1"/>
          <w:szCs w:val="24"/>
        </w:rPr>
        <w:t>ou integrar com a produção textual</w:t>
      </w:r>
      <w:r w:rsidR="00092C40" w:rsidRPr="00AB117C">
        <w:rPr>
          <w:rFonts w:ascii="Aptos Narrow" w:hAnsi="Aptos Narrow"/>
          <w:color w:val="000000" w:themeColor="text1"/>
          <w:szCs w:val="24"/>
        </w:rPr>
        <w:t xml:space="preserve">, evitando no trabalho muitas figuras </w:t>
      </w:r>
      <w:r w:rsidR="00420FBC" w:rsidRPr="00AB117C">
        <w:rPr>
          <w:rFonts w:ascii="Aptos Narrow" w:hAnsi="Aptos Narrow"/>
          <w:color w:val="000000" w:themeColor="text1"/>
          <w:szCs w:val="24"/>
        </w:rPr>
        <w:t>em sequência</w:t>
      </w:r>
      <w:r w:rsidR="00092C40" w:rsidRPr="00AB117C">
        <w:rPr>
          <w:rFonts w:ascii="Aptos Narrow" w:hAnsi="Aptos Narrow"/>
          <w:color w:val="000000" w:themeColor="text1"/>
          <w:szCs w:val="24"/>
        </w:rPr>
        <w:t xml:space="preserve"> sem discussão ou análise.</w:t>
      </w:r>
      <w:r w:rsidR="000054A1" w:rsidRPr="00AB117C">
        <w:rPr>
          <w:rFonts w:ascii="Aptos Narrow" w:hAnsi="Aptos Narrow"/>
          <w:color w:val="000000" w:themeColor="text1"/>
          <w:szCs w:val="24"/>
        </w:rPr>
        <w:t xml:space="preserve"> As fontes são obrigatórias, mesmo que seja elaborada</w:t>
      </w:r>
      <w:r w:rsidR="00E74EEA" w:rsidRPr="00AB117C">
        <w:rPr>
          <w:rFonts w:ascii="Aptos Narrow" w:hAnsi="Aptos Narrow"/>
          <w:color w:val="000000" w:themeColor="text1"/>
          <w:szCs w:val="24"/>
        </w:rPr>
        <w:t xml:space="preserve"> pelo</w:t>
      </w:r>
      <w:r w:rsidR="000054A1" w:rsidRPr="00AB117C">
        <w:rPr>
          <w:rFonts w:ascii="Aptos Narrow" w:hAnsi="Aptos Narrow"/>
          <w:color w:val="000000" w:themeColor="text1"/>
          <w:szCs w:val="24"/>
        </w:rPr>
        <w:t xml:space="preserve"> próprio autor do trabalho</w:t>
      </w:r>
      <w:r w:rsidR="00594A03" w:rsidRPr="00AB117C">
        <w:rPr>
          <w:rFonts w:ascii="Aptos Narrow" w:hAnsi="Aptos Narrow"/>
          <w:color w:val="000000" w:themeColor="text1"/>
          <w:szCs w:val="24"/>
        </w:rPr>
        <w:t>.</w:t>
      </w:r>
    </w:p>
    <w:p w14:paraId="455CC083" w14:textId="6C5CE040" w:rsidR="00540587" w:rsidRPr="00AB117C" w:rsidRDefault="00540587" w:rsidP="00403C35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  <w:szCs w:val="24"/>
        </w:rPr>
      </w:pPr>
      <w:r w:rsidRPr="00AB117C">
        <w:rPr>
          <w:rFonts w:ascii="Aptos Narrow" w:hAnsi="Aptos Narrow" w:cs="Arial"/>
          <w:color w:val="000000" w:themeColor="text1"/>
          <w:szCs w:val="24"/>
        </w:rPr>
        <w:t xml:space="preserve">Quando retirados </w:t>
      </w:r>
      <w:r w:rsidR="00EB3A39" w:rsidRPr="00AB117C">
        <w:rPr>
          <w:rFonts w:ascii="Aptos Narrow" w:hAnsi="Aptos Narrow" w:cs="Arial"/>
          <w:color w:val="000000" w:themeColor="text1"/>
          <w:szCs w:val="24"/>
        </w:rPr>
        <w:t>de outros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trabalhos</w:t>
      </w:r>
      <w:r w:rsidR="00761AC5" w:rsidRPr="00AB117C">
        <w:rPr>
          <w:rFonts w:ascii="Aptos Narrow" w:hAnsi="Aptos Narrow" w:cs="Arial"/>
          <w:color w:val="000000" w:themeColor="text1"/>
          <w:szCs w:val="24"/>
        </w:rPr>
        <w:t xml:space="preserve"> as fontes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devem vir com</w:t>
      </w:r>
      <w:r w:rsidR="008A285D" w:rsidRPr="00AB117C">
        <w:rPr>
          <w:rFonts w:ascii="Aptos Narrow" w:hAnsi="Aptos Narrow" w:cs="Arial"/>
          <w:color w:val="000000" w:themeColor="text1"/>
          <w:szCs w:val="24"/>
        </w:rPr>
        <w:t xml:space="preserve"> </w:t>
      </w:r>
      <w:r w:rsidR="002D7AF6" w:rsidRPr="00AB117C">
        <w:rPr>
          <w:rFonts w:ascii="Aptos Narrow" w:hAnsi="Aptos Narrow" w:cs="Arial"/>
          <w:color w:val="000000" w:themeColor="text1"/>
          <w:szCs w:val="24"/>
        </w:rPr>
        <w:t xml:space="preserve">os </w:t>
      </w:r>
      <w:r w:rsidR="008A285D" w:rsidRPr="00AB117C">
        <w:rPr>
          <w:rFonts w:ascii="Aptos Narrow" w:hAnsi="Aptos Narrow" w:cs="Arial"/>
          <w:color w:val="000000" w:themeColor="text1"/>
          <w:szCs w:val="24"/>
        </w:rPr>
        <w:t>sobrenome</w:t>
      </w:r>
      <w:r w:rsidR="002D7AF6" w:rsidRPr="00AB117C">
        <w:rPr>
          <w:rFonts w:ascii="Aptos Narrow" w:hAnsi="Aptos Narrow" w:cs="Arial"/>
          <w:color w:val="000000" w:themeColor="text1"/>
          <w:szCs w:val="24"/>
        </w:rPr>
        <w:t>s</w:t>
      </w:r>
      <w:r w:rsidR="008A285D" w:rsidRPr="00AB117C">
        <w:rPr>
          <w:rFonts w:ascii="Aptos Narrow" w:hAnsi="Aptos Narrow" w:cs="Arial"/>
          <w:color w:val="000000" w:themeColor="text1"/>
          <w:szCs w:val="24"/>
        </w:rPr>
        <w:t xml:space="preserve"> dos autores,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ano e página</w:t>
      </w:r>
      <w:r w:rsidR="00D67809" w:rsidRPr="00AB117C">
        <w:rPr>
          <w:rFonts w:ascii="Aptos Narrow" w:hAnsi="Aptos Narrow" w:cs="Arial"/>
          <w:color w:val="000000" w:themeColor="text1"/>
          <w:szCs w:val="24"/>
        </w:rPr>
        <w:t xml:space="preserve"> e o artigo de origem deve </w:t>
      </w:r>
      <w:r w:rsidR="002D7AF6" w:rsidRPr="00AB117C">
        <w:rPr>
          <w:rFonts w:ascii="Aptos Narrow" w:hAnsi="Aptos Narrow" w:cs="Arial"/>
          <w:color w:val="000000" w:themeColor="text1"/>
          <w:szCs w:val="24"/>
        </w:rPr>
        <w:t>estar</w:t>
      </w:r>
      <w:r w:rsidR="00D67809" w:rsidRPr="00AB117C">
        <w:rPr>
          <w:rFonts w:ascii="Aptos Narrow" w:hAnsi="Aptos Narrow" w:cs="Arial"/>
          <w:color w:val="000000" w:themeColor="text1"/>
          <w:szCs w:val="24"/>
        </w:rPr>
        <w:t xml:space="preserve"> descrito nas referências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. </w:t>
      </w:r>
    </w:p>
    <w:p w14:paraId="29343D6E" w14:textId="77777777" w:rsidR="00250E4C" w:rsidRPr="00AB117C" w:rsidRDefault="00250E4C" w:rsidP="00403C35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  <w:szCs w:val="24"/>
        </w:rPr>
      </w:pPr>
    </w:p>
    <w:p w14:paraId="64A74838" w14:textId="6015DF4D" w:rsidR="00273760" w:rsidRPr="00AB117C" w:rsidRDefault="00761AC5" w:rsidP="00AB117C">
      <w:pPr>
        <w:tabs>
          <w:tab w:val="left" w:pos="1560"/>
        </w:tabs>
        <w:jc w:val="center"/>
        <w:rPr>
          <w:rFonts w:ascii="Aptos Narrow" w:hAnsi="Aptos Narrow" w:cs="Arial"/>
          <w:color w:val="000000" w:themeColor="text1"/>
          <w:szCs w:val="24"/>
        </w:rPr>
      </w:pPr>
      <w:r w:rsidRPr="00AB117C">
        <w:rPr>
          <w:rFonts w:ascii="Aptos Narrow" w:hAnsi="Aptos Narrow" w:cs="Arial"/>
          <w:color w:val="000000" w:themeColor="text1"/>
          <w:szCs w:val="24"/>
        </w:rPr>
        <w:t xml:space="preserve">Figura </w:t>
      </w:r>
      <w:r w:rsidR="00AB117C">
        <w:rPr>
          <w:rFonts w:ascii="Aptos Narrow" w:hAnsi="Aptos Narrow" w:cs="Arial"/>
          <w:color w:val="000000" w:themeColor="text1"/>
          <w:szCs w:val="24"/>
        </w:rPr>
        <w:t>2</w:t>
      </w:r>
      <w:r w:rsidRPr="00AB117C">
        <w:rPr>
          <w:rFonts w:ascii="Aptos Narrow" w:hAnsi="Aptos Narrow" w:cs="Arial"/>
          <w:color w:val="000000" w:themeColor="text1"/>
          <w:szCs w:val="24"/>
        </w:rPr>
        <w:t xml:space="preserve"> - </w:t>
      </w:r>
      <w:r w:rsidR="00AB117C" w:rsidRPr="00AB117C">
        <w:rPr>
          <w:rFonts w:ascii="Aptos Narrow" w:hAnsi="Aptos Narrow" w:cs="Arial"/>
          <w:color w:val="000000" w:themeColor="text1"/>
          <w:szCs w:val="24"/>
        </w:rPr>
        <w:t xml:space="preserve">Interface gráfica do simulador </w:t>
      </w:r>
      <w:proofErr w:type="spellStart"/>
      <w:r w:rsidR="00AB117C" w:rsidRPr="00AB117C">
        <w:rPr>
          <w:rFonts w:ascii="Aptos Narrow" w:hAnsi="Aptos Narrow" w:cs="Arial"/>
          <w:color w:val="000000" w:themeColor="text1"/>
          <w:szCs w:val="24"/>
        </w:rPr>
        <w:t>CompSim</w:t>
      </w:r>
      <w:proofErr w:type="spellEnd"/>
      <w:r w:rsidR="00F8633A" w:rsidRPr="00AB117C">
        <w:rPr>
          <w:rFonts w:ascii="Aptos Narrow" w:hAnsi="Aptos Narrow" w:cs="Arial"/>
          <w:color w:val="000000" w:themeColor="text1"/>
          <w:szCs w:val="24"/>
        </w:rPr>
        <w:t xml:space="preserve"> </w:t>
      </w:r>
      <w:r w:rsidR="00273760" w:rsidRPr="00AB117C">
        <w:rPr>
          <w:rFonts w:ascii="Aptos Narrow" w:hAnsi="Aptos Narrow"/>
          <w:color w:val="000000" w:themeColor="text1"/>
          <w:szCs w:val="24"/>
        </w:rPr>
        <w:t>(Centralizado, Tamanho 12</w:t>
      </w:r>
      <w:r w:rsidR="00250E4C" w:rsidRPr="00AB117C">
        <w:rPr>
          <w:rFonts w:ascii="Aptos Narrow" w:hAnsi="Aptos Narrow"/>
          <w:color w:val="000000" w:themeColor="text1"/>
          <w:szCs w:val="24"/>
        </w:rPr>
        <w:t xml:space="preserve">, </w:t>
      </w:r>
      <w:r w:rsidR="006D3B71" w:rsidRPr="00AB117C">
        <w:rPr>
          <w:rFonts w:ascii="Aptos Narrow" w:hAnsi="Aptos Narrow"/>
          <w:color w:val="000000" w:themeColor="text1"/>
          <w:szCs w:val="24"/>
        </w:rPr>
        <w:t xml:space="preserve">espaçamento simples, </w:t>
      </w:r>
      <w:r w:rsidR="00250E4C" w:rsidRPr="00AB117C">
        <w:rPr>
          <w:rFonts w:ascii="Aptos Narrow" w:hAnsi="Aptos Narrow"/>
          <w:color w:val="000000" w:themeColor="text1"/>
          <w:szCs w:val="24"/>
        </w:rPr>
        <w:t>sem negrito</w:t>
      </w:r>
      <w:r w:rsidR="00273760" w:rsidRPr="00AB117C">
        <w:rPr>
          <w:rFonts w:ascii="Aptos Narrow" w:hAnsi="Aptos Narrow"/>
          <w:color w:val="000000" w:themeColor="text1"/>
          <w:szCs w:val="24"/>
        </w:rPr>
        <w:t>)</w:t>
      </w:r>
    </w:p>
    <w:p w14:paraId="6D6EA29A" w14:textId="7EF67371" w:rsidR="00540587" w:rsidRPr="00AB117C" w:rsidRDefault="00AB117C" w:rsidP="008229E8">
      <w:pPr>
        <w:tabs>
          <w:tab w:val="left" w:pos="1560"/>
        </w:tabs>
        <w:jc w:val="center"/>
        <w:rPr>
          <w:rFonts w:ascii="Aptos Narrow" w:hAnsi="Aptos Narrow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noProof/>
          <w:color w:val="000000" w:themeColor="text1"/>
          <w:szCs w:val="24"/>
        </w:rPr>
        <w:drawing>
          <wp:inline distT="0" distB="0" distL="0" distR="0" wp14:anchorId="575C539B" wp14:editId="66DB9053">
            <wp:extent cx="2697111" cy="1844564"/>
            <wp:effectExtent l="0" t="0" r="8255" b="3810"/>
            <wp:docPr id="103868525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68525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5392" cy="185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AC5" w:rsidRPr="00AB117C">
        <w:rPr>
          <w:rFonts w:ascii="Aptos Narrow" w:hAnsi="Aptos Narrow" w:cs="Arial"/>
          <w:color w:val="000000" w:themeColor="text1"/>
          <w:szCs w:val="24"/>
        </w:rPr>
        <w:br/>
      </w:r>
      <w:r w:rsidR="00761AC5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Fonte: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Esmeraldo </w:t>
      </w:r>
      <w:r w:rsidRPr="009232EF">
        <w:rPr>
          <w:rFonts w:ascii="Aptos Narrow" w:hAnsi="Aptos Narrow" w:cs="Arial"/>
          <w:i/>
          <w:iCs/>
          <w:color w:val="000000" w:themeColor="text1"/>
          <w:sz w:val="20"/>
          <w:szCs w:val="20"/>
        </w:rPr>
        <w:t>et al</w:t>
      </w:r>
      <w:r w:rsidR="009232EF">
        <w:rPr>
          <w:rFonts w:ascii="Aptos Narrow" w:hAnsi="Aptos Narrow" w:cs="Arial"/>
          <w:i/>
          <w:iCs/>
          <w:color w:val="000000" w:themeColor="text1"/>
          <w:sz w:val="20"/>
          <w:szCs w:val="20"/>
        </w:rPr>
        <w:t>.</w:t>
      </w:r>
      <w:r w:rsidR="00761AC5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r w:rsidR="00CF1C86" w:rsidRPr="00AB117C">
        <w:rPr>
          <w:rFonts w:ascii="Aptos Narrow" w:hAnsi="Aptos Narrow" w:cs="Arial"/>
          <w:color w:val="000000" w:themeColor="text1"/>
          <w:sz w:val="20"/>
          <w:szCs w:val="20"/>
        </w:rPr>
        <w:t>(</w:t>
      </w:r>
      <w:r w:rsidR="00761AC5" w:rsidRPr="00AB117C">
        <w:rPr>
          <w:rFonts w:ascii="Aptos Narrow" w:hAnsi="Aptos Narrow" w:cs="Arial"/>
          <w:color w:val="000000" w:themeColor="text1"/>
          <w:sz w:val="20"/>
          <w:szCs w:val="20"/>
        </w:rPr>
        <w:t>2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02</w:t>
      </w:r>
      <w:r w:rsidR="00761AC5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3, p.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2</w:t>
      </w:r>
      <w:r w:rsidR="00761AC5" w:rsidRPr="00AB117C">
        <w:rPr>
          <w:rFonts w:ascii="Aptos Narrow" w:hAnsi="Aptos Narrow" w:cs="Arial"/>
          <w:color w:val="000000" w:themeColor="text1"/>
          <w:sz w:val="20"/>
          <w:szCs w:val="20"/>
        </w:rPr>
        <w:t>8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0</w:t>
      </w:r>
      <w:r w:rsidR="00CF1C86"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  <w:r w:rsidR="00250E4C" w:rsidRPr="00AB117C">
        <w:rPr>
          <w:rFonts w:ascii="Aptos Narrow" w:hAnsi="Aptos Narrow" w:cs="Arial"/>
          <w:color w:val="000000" w:themeColor="text1"/>
          <w:sz w:val="20"/>
          <w:szCs w:val="20"/>
        </w:rPr>
        <w:t>.</w:t>
      </w:r>
      <w:r w:rsidR="00ED7092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(</w:t>
      </w:r>
      <w:r w:rsidR="00273760" w:rsidRPr="00AB117C">
        <w:rPr>
          <w:rFonts w:ascii="Aptos Narrow" w:hAnsi="Aptos Narrow"/>
          <w:color w:val="000000" w:themeColor="text1"/>
          <w:sz w:val="20"/>
          <w:szCs w:val="20"/>
        </w:rPr>
        <w:t xml:space="preserve">Centralizado,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Tamanho da fonte 10)</w:t>
      </w:r>
    </w:p>
    <w:p w14:paraId="1E6CBDC4" w14:textId="77777777" w:rsidR="00ED7092" w:rsidRPr="00AB117C" w:rsidRDefault="00ED7092" w:rsidP="007D273B">
      <w:pPr>
        <w:tabs>
          <w:tab w:val="left" w:pos="1560"/>
        </w:tabs>
        <w:spacing w:line="360" w:lineRule="auto"/>
        <w:jc w:val="center"/>
        <w:rPr>
          <w:rFonts w:ascii="Aptos Narrow" w:hAnsi="Aptos Narrow" w:cs="Arial"/>
          <w:color w:val="000000" w:themeColor="text1"/>
          <w:sz w:val="20"/>
          <w:szCs w:val="20"/>
        </w:rPr>
      </w:pPr>
    </w:p>
    <w:p w14:paraId="08D04059" w14:textId="66FA89B3" w:rsidR="00880B69" w:rsidRPr="00AB117C" w:rsidRDefault="000B0553" w:rsidP="000B0553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Vale destacar especial atenção </w:t>
      </w:r>
      <w:r w:rsidR="009232EF">
        <w:rPr>
          <w:rFonts w:ascii="Aptos Narrow" w:hAnsi="Aptos Narrow" w:cs="Arial"/>
          <w:color w:val="000000" w:themeColor="text1"/>
        </w:rPr>
        <w:t>à</w:t>
      </w:r>
      <w:r w:rsidRPr="00AB117C">
        <w:rPr>
          <w:rFonts w:ascii="Aptos Narrow" w:hAnsi="Aptos Narrow" w:cs="Arial"/>
          <w:color w:val="000000" w:themeColor="text1"/>
        </w:rPr>
        <w:t xml:space="preserve">s figuras e imagens que contenham seres humanos. Os autores devem ter o uso autorizado pelo </w:t>
      </w:r>
      <w:r w:rsidR="0034795F" w:rsidRPr="00AB117C">
        <w:rPr>
          <w:rFonts w:ascii="Aptos Narrow" w:hAnsi="Aptos Narrow" w:cs="Arial"/>
          <w:color w:val="000000" w:themeColor="text1"/>
        </w:rPr>
        <w:t>Termo de Consentimento Livre e Esclarecido (TCLE)</w:t>
      </w:r>
      <w:r w:rsidR="00282B64" w:rsidRPr="00AB117C">
        <w:rPr>
          <w:rFonts w:ascii="Aptos Narrow" w:hAnsi="Aptos Narrow" w:cs="Arial"/>
          <w:color w:val="000000" w:themeColor="text1"/>
        </w:rPr>
        <w:t xml:space="preserve"> dos participantes da pesquisa</w:t>
      </w:r>
      <w:r w:rsidR="00A5560E" w:rsidRPr="00AB117C">
        <w:rPr>
          <w:rFonts w:ascii="Aptos Narrow" w:hAnsi="Aptos Narrow" w:cs="Arial"/>
          <w:color w:val="000000" w:themeColor="text1"/>
        </w:rPr>
        <w:t>, principalmente se tratando de participantes menores de idade</w:t>
      </w:r>
      <w:r w:rsidRPr="00AB117C">
        <w:rPr>
          <w:rFonts w:ascii="Aptos Narrow" w:hAnsi="Aptos Narrow" w:cs="Arial"/>
          <w:color w:val="000000" w:themeColor="text1"/>
        </w:rPr>
        <w:t>.</w:t>
      </w:r>
      <w:r w:rsidR="00A5560E" w:rsidRPr="00AB117C">
        <w:rPr>
          <w:rFonts w:ascii="Aptos Narrow" w:hAnsi="Aptos Narrow" w:cs="Arial"/>
          <w:color w:val="000000" w:themeColor="text1"/>
        </w:rPr>
        <w:t xml:space="preserve"> </w:t>
      </w:r>
      <w:r w:rsidR="00A5560E" w:rsidRPr="00AB117C">
        <w:rPr>
          <w:rFonts w:ascii="Aptos Narrow" w:hAnsi="Aptos Narrow" w:cs="Arial"/>
          <w:color w:val="000000" w:themeColor="text1"/>
        </w:rPr>
        <w:lastRenderedPageBreak/>
        <w:t>Sugere-se ainda</w:t>
      </w:r>
      <w:r w:rsidR="004E4211" w:rsidRPr="00AB117C">
        <w:rPr>
          <w:rFonts w:ascii="Aptos Narrow" w:hAnsi="Aptos Narrow" w:cs="Arial"/>
          <w:color w:val="000000" w:themeColor="text1"/>
        </w:rPr>
        <w:t>,</w:t>
      </w:r>
      <w:r w:rsidR="00A5560E" w:rsidRPr="00AB117C">
        <w:rPr>
          <w:rFonts w:ascii="Aptos Narrow" w:hAnsi="Aptos Narrow" w:cs="Arial"/>
          <w:color w:val="000000" w:themeColor="text1"/>
        </w:rPr>
        <w:t xml:space="preserve"> nesse </w:t>
      </w:r>
      <w:r w:rsidR="004E4211" w:rsidRPr="00AB117C">
        <w:rPr>
          <w:rFonts w:ascii="Aptos Narrow" w:hAnsi="Aptos Narrow" w:cs="Arial"/>
          <w:color w:val="000000" w:themeColor="text1"/>
        </w:rPr>
        <w:t>caso, mesmo</w:t>
      </w:r>
      <w:r w:rsidR="00A5560E" w:rsidRPr="00AB117C">
        <w:rPr>
          <w:rFonts w:ascii="Aptos Narrow" w:hAnsi="Aptos Narrow" w:cs="Arial"/>
          <w:color w:val="000000" w:themeColor="text1"/>
        </w:rPr>
        <w:t xml:space="preserve"> </w:t>
      </w:r>
      <w:r w:rsidR="004E4211" w:rsidRPr="00AB117C">
        <w:rPr>
          <w:rFonts w:ascii="Aptos Narrow" w:hAnsi="Aptos Narrow" w:cs="Arial"/>
          <w:color w:val="000000" w:themeColor="text1"/>
        </w:rPr>
        <w:t xml:space="preserve">com </w:t>
      </w:r>
      <w:r w:rsidR="00A5560E" w:rsidRPr="00AB117C">
        <w:rPr>
          <w:rFonts w:ascii="Aptos Narrow" w:hAnsi="Aptos Narrow" w:cs="Arial"/>
          <w:color w:val="000000" w:themeColor="text1"/>
        </w:rPr>
        <w:t xml:space="preserve">as imagens </w:t>
      </w:r>
      <w:r w:rsidR="004E4211" w:rsidRPr="00AB117C">
        <w:rPr>
          <w:rFonts w:ascii="Aptos Narrow" w:hAnsi="Aptos Narrow" w:cs="Arial"/>
          <w:color w:val="000000" w:themeColor="text1"/>
        </w:rPr>
        <w:t xml:space="preserve">autorizadas </w:t>
      </w:r>
      <w:r w:rsidR="00A5560E" w:rsidRPr="00AB117C">
        <w:rPr>
          <w:rFonts w:ascii="Aptos Narrow" w:hAnsi="Aptos Narrow" w:cs="Arial"/>
          <w:color w:val="000000" w:themeColor="text1"/>
        </w:rPr>
        <w:t>sejam utilizad</w:t>
      </w:r>
      <w:r w:rsidR="004E4211" w:rsidRPr="00AB117C">
        <w:rPr>
          <w:rFonts w:ascii="Aptos Narrow" w:hAnsi="Aptos Narrow" w:cs="Arial"/>
          <w:color w:val="000000" w:themeColor="text1"/>
        </w:rPr>
        <w:t>o</w:t>
      </w:r>
      <w:r w:rsidR="00A5560E" w:rsidRPr="00AB117C">
        <w:rPr>
          <w:rFonts w:ascii="Aptos Narrow" w:hAnsi="Aptos Narrow" w:cs="Arial"/>
          <w:color w:val="000000" w:themeColor="text1"/>
        </w:rPr>
        <w:t xml:space="preserve"> o recurso de borrar o rosto preservando assim o an</w:t>
      </w:r>
      <w:r w:rsidR="00B44458" w:rsidRPr="00AB117C">
        <w:rPr>
          <w:rFonts w:ascii="Aptos Narrow" w:hAnsi="Aptos Narrow" w:cs="Arial"/>
          <w:color w:val="000000" w:themeColor="text1"/>
        </w:rPr>
        <w:t>onimato dos sujeito</w:t>
      </w:r>
      <w:r w:rsidR="00976DB3" w:rsidRPr="00AB117C">
        <w:rPr>
          <w:rFonts w:ascii="Aptos Narrow" w:hAnsi="Aptos Narrow" w:cs="Arial"/>
          <w:color w:val="000000" w:themeColor="text1"/>
        </w:rPr>
        <w:t>s</w:t>
      </w:r>
      <w:r w:rsidR="00B44458" w:rsidRPr="00AB117C">
        <w:rPr>
          <w:rFonts w:ascii="Aptos Narrow" w:hAnsi="Aptos Narrow" w:cs="Arial"/>
          <w:color w:val="000000" w:themeColor="text1"/>
        </w:rPr>
        <w:t>.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</w:p>
    <w:p w14:paraId="727F33E9" w14:textId="1E178AB9" w:rsidR="000B0553" w:rsidRPr="00AB117C" w:rsidRDefault="00282B64" w:rsidP="000B0553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Ressalta-se </w:t>
      </w:r>
      <w:r w:rsidR="00C94206" w:rsidRPr="00AB117C">
        <w:rPr>
          <w:rFonts w:ascii="Aptos Narrow" w:hAnsi="Aptos Narrow" w:cs="Arial"/>
          <w:color w:val="000000" w:themeColor="text1"/>
        </w:rPr>
        <w:t xml:space="preserve">ainda </w:t>
      </w:r>
      <w:r w:rsidR="002C47DE" w:rsidRPr="00AB117C">
        <w:rPr>
          <w:rFonts w:ascii="Aptos Narrow" w:hAnsi="Aptos Narrow" w:cs="Arial"/>
          <w:color w:val="000000" w:themeColor="text1"/>
        </w:rPr>
        <w:t>atenção nas definições</w:t>
      </w:r>
      <w:r w:rsidR="00E13656" w:rsidRPr="00AB117C">
        <w:rPr>
          <w:rFonts w:ascii="Aptos Narrow" w:hAnsi="Aptos Narrow" w:cs="Arial"/>
          <w:color w:val="000000" w:themeColor="text1"/>
        </w:rPr>
        <w:t xml:space="preserve"> de quadros e tabelas. </w:t>
      </w:r>
      <w:r w:rsidR="00D73C7D" w:rsidRPr="00AB117C">
        <w:rPr>
          <w:rFonts w:ascii="Aptos Narrow" w:hAnsi="Aptos Narrow" w:cs="Arial"/>
          <w:color w:val="000000" w:themeColor="text1"/>
        </w:rPr>
        <w:t xml:space="preserve">Os quadros possuem características descritivas e textuais, </w:t>
      </w:r>
      <w:r w:rsidR="00A52B41" w:rsidRPr="00AB117C">
        <w:rPr>
          <w:rFonts w:ascii="Aptos Narrow" w:hAnsi="Aptos Narrow" w:cs="Arial"/>
          <w:color w:val="000000" w:themeColor="text1"/>
        </w:rPr>
        <w:t xml:space="preserve">são fechados em todo o seu perímetro. </w:t>
      </w:r>
    </w:p>
    <w:p w14:paraId="2CC2ABFD" w14:textId="77777777" w:rsidR="008229E8" w:rsidRPr="00AB117C" w:rsidRDefault="008229E8" w:rsidP="000B0553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</w:p>
    <w:p w14:paraId="4F47C72C" w14:textId="627AC8BD" w:rsidR="00444DF4" w:rsidRPr="00AB117C" w:rsidRDefault="00444DF4" w:rsidP="00273760">
      <w:pPr>
        <w:tabs>
          <w:tab w:val="left" w:pos="1560"/>
        </w:tabs>
        <w:jc w:val="center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Quadro </w:t>
      </w:r>
      <w:r w:rsidR="00AF7C1B" w:rsidRPr="00AB117C">
        <w:rPr>
          <w:rFonts w:ascii="Aptos Narrow" w:hAnsi="Aptos Narrow" w:cs="Arial"/>
          <w:color w:val="000000" w:themeColor="text1"/>
        </w:rPr>
        <w:t>1</w:t>
      </w:r>
      <w:r w:rsidRPr="00AB117C">
        <w:rPr>
          <w:rFonts w:ascii="Aptos Narrow" w:hAnsi="Aptos Narrow" w:cs="Arial"/>
          <w:color w:val="000000" w:themeColor="text1"/>
        </w:rPr>
        <w:t xml:space="preserve"> - Descrição d</w:t>
      </w:r>
      <w:r w:rsidR="00054963" w:rsidRPr="00AB117C">
        <w:rPr>
          <w:rFonts w:ascii="Aptos Narrow" w:hAnsi="Aptos Narrow" w:cs="Arial"/>
          <w:color w:val="000000" w:themeColor="text1"/>
        </w:rPr>
        <w:t>e áreas</w:t>
      </w:r>
      <w:r w:rsidR="00C73C71" w:rsidRPr="00AB117C">
        <w:rPr>
          <w:rFonts w:ascii="Aptos Narrow" w:hAnsi="Aptos Narrow" w:cs="Arial"/>
          <w:color w:val="000000" w:themeColor="text1"/>
        </w:rPr>
        <w:t xml:space="preserve"> e eixos temáticos</w:t>
      </w:r>
      <w:r w:rsidR="00054963" w:rsidRPr="00AB117C">
        <w:rPr>
          <w:rFonts w:ascii="Aptos Narrow" w:hAnsi="Aptos Narrow" w:cs="Arial"/>
          <w:color w:val="000000" w:themeColor="text1"/>
        </w:rPr>
        <w:t xml:space="preserve"> </w:t>
      </w:r>
      <w:r w:rsidR="00F5149E" w:rsidRPr="00AB117C">
        <w:rPr>
          <w:rFonts w:ascii="Aptos Narrow" w:hAnsi="Aptos Narrow"/>
          <w:color w:val="000000" w:themeColor="text1"/>
          <w:szCs w:val="24"/>
        </w:rPr>
        <w:t>(</w:t>
      </w:r>
      <w:r w:rsidR="00273760" w:rsidRPr="00AB117C">
        <w:rPr>
          <w:rFonts w:ascii="Aptos Narrow" w:hAnsi="Aptos Narrow"/>
          <w:color w:val="000000" w:themeColor="text1"/>
          <w:szCs w:val="24"/>
        </w:rPr>
        <w:t xml:space="preserve">Centralizado, </w:t>
      </w:r>
      <w:r w:rsidR="00F5149E" w:rsidRPr="00AB117C">
        <w:rPr>
          <w:rFonts w:ascii="Aptos Narrow" w:hAnsi="Aptos Narrow"/>
          <w:color w:val="000000" w:themeColor="text1"/>
          <w:szCs w:val="24"/>
        </w:rPr>
        <w:t>Tamanho 12</w:t>
      </w:r>
      <w:r w:rsidR="008229E8" w:rsidRPr="00AB117C">
        <w:rPr>
          <w:rFonts w:ascii="Aptos Narrow" w:hAnsi="Aptos Narrow"/>
          <w:color w:val="000000" w:themeColor="text1"/>
          <w:szCs w:val="24"/>
        </w:rPr>
        <w:t xml:space="preserve">, </w:t>
      </w:r>
      <w:r w:rsidR="006D3B71" w:rsidRPr="00AB117C">
        <w:rPr>
          <w:rFonts w:ascii="Aptos Narrow" w:hAnsi="Aptos Narrow"/>
          <w:color w:val="000000" w:themeColor="text1"/>
          <w:szCs w:val="24"/>
        </w:rPr>
        <w:t xml:space="preserve">espaçamento simples, </w:t>
      </w:r>
      <w:r w:rsidR="008229E8" w:rsidRPr="00AB117C">
        <w:rPr>
          <w:rFonts w:ascii="Aptos Narrow" w:hAnsi="Aptos Narrow"/>
          <w:color w:val="000000" w:themeColor="text1"/>
          <w:szCs w:val="24"/>
        </w:rPr>
        <w:t>sem negrito</w:t>
      </w:r>
      <w:r w:rsidR="00F5149E" w:rsidRPr="00AB117C">
        <w:rPr>
          <w:rFonts w:ascii="Aptos Narrow" w:hAnsi="Aptos Narrow"/>
          <w:color w:val="000000" w:themeColor="text1"/>
          <w:szCs w:val="24"/>
        </w:rPr>
        <w:t>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1"/>
        <w:gridCol w:w="2248"/>
      </w:tblGrid>
      <w:tr w:rsidR="00611A36" w:rsidRPr="00AB117C" w14:paraId="46E0C1C3" w14:textId="77777777" w:rsidTr="00AF7C1B">
        <w:trPr>
          <w:jc w:val="center"/>
        </w:trPr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0BCAD" w14:textId="7ED2F4D8" w:rsidR="00444DF4" w:rsidRPr="00AB117C" w:rsidRDefault="00054963" w:rsidP="00AF7C1B">
            <w:pPr>
              <w:tabs>
                <w:tab w:val="left" w:pos="1560"/>
              </w:tabs>
              <w:ind w:firstLine="709"/>
              <w:rPr>
                <w:rFonts w:ascii="Aptos Narrow" w:hAnsi="Aptos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b/>
                <w:bCs/>
                <w:color w:val="000000" w:themeColor="text1"/>
                <w:sz w:val="20"/>
                <w:szCs w:val="20"/>
              </w:rPr>
              <w:t>Área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shd w:val="clear" w:color="auto" w:fill="BFBFB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42FC96" w14:textId="242C7B20" w:rsidR="00444DF4" w:rsidRPr="00AB117C" w:rsidRDefault="00C73C71" w:rsidP="00AF7C1B">
            <w:pPr>
              <w:tabs>
                <w:tab w:val="left" w:pos="1560"/>
              </w:tabs>
              <w:ind w:firstLine="709"/>
              <w:rPr>
                <w:rFonts w:ascii="Aptos Narrow" w:hAnsi="Aptos Narrow" w:cs="Arial"/>
                <w:b/>
                <w:bCs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b/>
                <w:bCs/>
                <w:color w:val="000000" w:themeColor="text1"/>
                <w:sz w:val="20"/>
                <w:szCs w:val="20"/>
              </w:rPr>
              <w:t>Eixos temáticos</w:t>
            </w:r>
          </w:p>
        </w:tc>
      </w:tr>
      <w:tr w:rsidR="00611A36" w:rsidRPr="00AB117C" w14:paraId="08433289" w14:textId="77777777" w:rsidTr="00AF7C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762351" w14:textId="5EF0BB10" w:rsidR="00444DF4" w:rsidRPr="00AB117C" w:rsidRDefault="00444DF4" w:rsidP="00AF7C1B">
            <w:pPr>
              <w:tabs>
                <w:tab w:val="left" w:pos="1560"/>
              </w:tabs>
              <w:ind w:firstLine="27"/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C</w:t>
            </w:r>
            <w:r w:rsidR="00054963"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iências agrárias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5AD39" w14:textId="2DFA5DD1" w:rsidR="00444DF4" w:rsidRPr="00AB117C" w:rsidRDefault="00C73C71" w:rsidP="00AF7C1B">
            <w:pPr>
              <w:tabs>
                <w:tab w:val="left" w:pos="1560"/>
              </w:tabs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Tecnologia de alimentos</w:t>
            </w:r>
          </w:p>
        </w:tc>
      </w:tr>
      <w:tr w:rsidR="00611A36" w:rsidRPr="00AB117C" w14:paraId="6D24C187" w14:textId="77777777" w:rsidTr="00AF7C1B">
        <w:trPr>
          <w:jc w:val="center"/>
        </w:trPr>
        <w:tc>
          <w:tcPr>
            <w:tcW w:w="0" w:type="auto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14F6688C" w14:textId="77777777" w:rsidR="00444DF4" w:rsidRPr="00AB117C" w:rsidRDefault="00444DF4" w:rsidP="00AF7C1B">
            <w:pPr>
              <w:tabs>
                <w:tab w:val="left" w:pos="1560"/>
              </w:tabs>
              <w:ind w:firstLine="27"/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156DDE" w14:textId="415A76BE" w:rsidR="00444DF4" w:rsidRPr="00AB117C" w:rsidRDefault="00054963" w:rsidP="00AF7C1B">
            <w:pPr>
              <w:tabs>
                <w:tab w:val="left" w:pos="1560"/>
              </w:tabs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 xml:space="preserve">Recursos florestais </w:t>
            </w:r>
          </w:p>
        </w:tc>
      </w:tr>
      <w:tr w:rsidR="00611A36" w:rsidRPr="00AB117C" w14:paraId="79377436" w14:textId="77777777" w:rsidTr="00AF7C1B">
        <w:trPr>
          <w:jc w:val="center"/>
        </w:trPr>
        <w:tc>
          <w:tcPr>
            <w:tcW w:w="0" w:type="auto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362136C1" w14:textId="77777777" w:rsidR="00444DF4" w:rsidRPr="00AB117C" w:rsidRDefault="00444DF4" w:rsidP="00AF7C1B">
            <w:pPr>
              <w:tabs>
                <w:tab w:val="left" w:pos="1560"/>
              </w:tabs>
              <w:ind w:firstLine="27"/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3E545E" w14:textId="3514DC39" w:rsidR="00444DF4" w:rsidRPr="00AB117C" w:rsidRDefault="00054963" w:rsidP="00AF7C1B">
            <w:pPr>
              <w:tabs>
                <w:tab w:val="left" w:pos="1560"/>
              </w:tabs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Engenharia agrícola</w:t>
            </w:r>
          </w:p>
        </w:tc>
      </w:tr>
      <w:tr w:rsidR="00611A36" w:rsidRPr="00AB117C" w14:paraId="064EF806" w14:textId="77777777" w:rsidTr="00AF7C1B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722231" w14:textId="66F46852" w:rsidR="00444DF4" w:rsidRPr="00AB117C" w:rsidRDefault="00054963" w:rsidP="00AF7C1B">
            <w:pPr>
              <w:tabs>
                <w:tab w:val="left" w:pos="1560"/>
              </w:tabs>
              <w:ind w:firstLine="27"/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Zootecnia</w:t>
            </w: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96A544" w14:textId="50789C80" w:rsidR="00444DF4" w:rsidRPr="00AB117C" w:rsidRDefault="00C73C71" w:rsidP="00AF7C1B">
            <w:pPr>
              <w:tabs>
                <w:tab w:val="left" w:pos="1560"/>
              </w:tabs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Produção animal</w:t>
            </w:r>
          </w:p>
        </w:tc>
      </w:tr>
      <w:tr w:rsidR="00611A36" w:rsidRPr="00AB117C" w14:paraId="66CB03C8" w14:textId="77777777" w:rsidTr="00AF7C1B">
        <w:trPr>
          <w:jc w:val="center"/>
        </w:trPr>
        <w:tc>
          <w:tcPr>
            <w:tcW w:w="0" w:type="auto"/>
            <w:vMerge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vAlign w:val="center"/>
            <w:hideMark/>
          </w:tcPr>
          <w:p w14:paraId="1E8DBB40" w14:textId="77777777" w:rsidR="00444DF4" w:rsidRPr="00AB117C" w:rsidRDefault="00444DF4" w:rsidP="00AF7C1B">
            <w:pPr>
              <w:tabs>
                <w:tab w:val="left" w:pos="1560"/>
              </w:tabs>
              <w:ind w:firstLine="709"/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8EAADB"/>
              <w:left w:val="single" w:sz="4" w:space="0" w:color="8EAADB"/>
              <w:bottom w:val="single" w:sz="4" w:space="0" w:color="8EAADB"/>
              <w:right w:val="single" w:sz="4" w:space="0" w:color="8EAADB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553B26" w14:textId="5CB5B12A" w:rsidR="00444DF4" w:rsidRPr="00AB117C" w:rsidRDefault="00C73C71" w:rsidP="00AF7C1B">
            <w:pPr>
              <w:tabs>
                <w:tab w:val="left" w:pos="1560"/>
              </w:tabs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 w:cs="Arial"/>
                <w:color w:val="000000" w:themeColor="text1"/>
                <w:sz w:val="20"/>
                <w:szCs w:val="20"/>
              </w:rPr>
              <w:t>Pastagens</w:t>
            </w:r>
          </w:p>
        </w:tc>
      </w:tr>
    </w:tbl>
    <w:p w14:paraId="65B5D59D" w14:textId="7101BF64" w:rsidR="00F5149E" w:rsidRPr="00AB117C" w:rsidRDefault="00444DF4" w:rsidP="00F5149E">
      <w:pPr>
        <w:jc w:val="center"/>
        <w:rPr>
          <w:rFonts w:ascii="Aptos Narrow" w:hAnsi="Aptos Narrow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Fonte: </w:t>
      </w:r>
      <w:r w:rsidR="00C968B0" w:rsidRPr="00AB117C">
        <w:rPr>
          <w:rFonts w:ascii="Aptos Narrow" w:hAnsi="Aptos Narrow" w:cs="Arial"/>
          <w:color w:val="000000" w:themeColor="text1"/>
          <w:sz w:val="20"/>
          <w:szCs w:val="20"/>
        </w:rPr>
        <w:t>Elaborado pelos autores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(202</w:t>
      </w:r>
      <w:r w:rsidR="00054963" w:rsidRPr="00AB117C">
        <w:rPr>
          <w:rFonts w:ascii="Aptos Narrow" w:hAnsi="Aptos Narrow" w:cs="Arial"/>
          <w:color w:val="000000" w:themeColor="text1"/>
          <w:sz w:val="20"/>
          <w:szCs w:val="20"/>
        </w:rPr>
        <w:t>6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).</w:t>
      </w:r>
      <w:r w:rsidR="008229E8" w:rsidRPr="00AB117C">
        <w:rPr>
          <w:rFonts w:ascii="Aptos Narrow" w:hAnsi="Aptos Narrow"/>
          <w:color w:val="000000" w:themeColor="text1"/>
          <w:sz w:val="20"/>
          <w:szCs w:val="20"/>
        </w:rPr>
        <w:t xml:space="preserve">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(</w:t>
      </w:r>
      <w:r w:rsidR="00273760" w:rsidRPr="00AB117C">
        <w:rPr>
          <w:rFonts w:ascii="Aptos Narrow" w:hAnsi="Aptos Narrow"/>
          <w:color w:val="000000" w:themeColor="text1"/>
          <w:sz w:val="20"/>
          <w:szCs w:val="20"/>
        </w:rPr>
        <w:t xml:space="preserve">Centralizado,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Tamanho da fonte 10)</w:t>
      </w:r>
    </w:p>
    <w:p w14:paraId="5607BE4F" w14:textId="6C386F04" w:rsidR="00E870FB" w:rsidRPr="00AB117C" w:rsidRDefault="00E870FB" w:rsidP="00C73C71">
      <w:pPr>
        <w:tabs>
          <w:tab w:val="left" w:pos="1560"/>
        </w:tabs>
        <w:spacing w:line="360" w:lineRule="auto"/>
        <w:rPr>
          <w:rFonts w:ascii="Aptos Narrow" w:hAnsi="Aptos Narrow" w:cs="Arial"/>
          <w:color w:val="000000" w:themeColor="text1"/>
          <w:sz w:val="20"/>
          <w:szCs w:val="20"/>
        </w:rPr>
      </w:pPr>
    </w:p>
    <w:p w14:paraId="0EC141D7" w14:textId="77C55277" w:rsidR="006B653D" w:rsidRPr="00AB117C" w:rsidRDefault="006B653D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Já as tabelas priorizam dados numéricos</w:t>
      </w:r>
      <w:r w:rsidR="00642465" w:rsidRPr="00AB117C">
        <w:rPr>
          <w:rFonts w:ascii="Aptos Narrow" w:hAnsi="Aptos Narrow" w:cs="Arial"/>
          <w:color w:val="000000" w:themeColor="text1"/>
        </w:rPr>
        <w:t xml:space="preserve">, </w:t>
      </w:r>
      <w:r w:rsidR="000E5060" w:rsidRPr="00AB117C">
        <w:rPr>
          <w:rFonts w:ascii="Aptos Narrow" w:hAnsi="Aptos Narrow" w:cs="Arial"/>
          <w:color w:val="000000" w:themeColor="text1"/>
        </w:rPr>
        <w:t>muitas vezes</w:t>
      </w:r>
      <w:r w:rsidR="00642465" w:rsidRPr="00AB117C">
        <w:rPr>
          <w:rFonts w:ascii="Aptos Narrow" w:hAnsi="Aptos Narrow" w:cs="Arial"/>
          <w:color w:val="000000" w:themeColor="text1"/>
        </w:rPr>
        <w:t>, envolve</w:t>
      </w:r>
      <w:r w:rsidR="007E3F7E" w:rsidRPr="00AB117C">
        <w:rPr>
          <w:rFonts w:ascii="Aptos Narrow" w:hAnsi="Aptos Narrow" w:cs="Arial"/>
          <w:color w:val="000000" w:themeColor="text1"/>
        </w:rPr>
        <w:t>m</w:t>
      </w:r>
      <w:r w:rsidR="00642465" w:rsidRPr="00AB117C">
        <w:rPr>
          <w:rFonts w:ascii="Aptos Narrow" w:hAnsi="Aptos Narrow" w:cs="Arial"/>
          <w:color w:val="000000" w:themeColor="text1"/>
        </w:rPr>
        <w:t xml:space="preserve"> tratamento</w:t>
      </w:r>
      <w:r w:rsidR="007E3F7E" w:rsidRPr="00AB117C">
        <w:rPr>
          <w:rFonts w:ascii="Aptos Narrow" w:hAnsi="Aptos Narrow" w:cs="Arial"/>
          <w:color w:val="000000" w:themeColor="text1"/>
        </w:rPr>
        <w:t>s</w:t>
      </w:r>
      <w:r w:rsidR="00642465" w:rsidRPr="00AB117C">
        <w:rPr>
          <w:rFonts w:ascii="Aptos Narrow" w:hAnsi="Aptos Narrow" w:cs="Arial"/>
          <w:color w:val="000000" w:themeColor="text1"/>
        </w:rPr>
        <w:t xml:space="preserve"> estatístico</w:t>
      </w:r>
      <w:r w:rsidR="007E3F7E" w:rsidRPr="00AB117C">
        <w:rPr>
          <w:rFonts w:ascii="Aptos Narrow" w:hAnsi="Aptos Narrow" w:cs="Arial"/>
          <w:color w:val="000000" w:themeColor="text1"/>
        </w:rPr>
        <w:t xml:space="preserve">s e suas laterais são abertas. </w:t>
      </w:r>
    </w:p>
    <w:p w14:paraId="553E47C3" w14:textId="77777777" w:rsidR="0062620C" w:rsidRPr="00AB117C" w:rsidRDefault="0062620C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</w:p>
    <w:p w14:paraId="594A2CE6" w14:textId="25901F64" w:rsidR="00BC60C6" w:rsidRPr="00AB117C" w:rsidRDefault="00BC60C6" w:rsidP="00BC60C6">
      <w:pPr>
        <w:jc w:val="center"/>
        <w:rPr>
          <w:rFonts w:ascii="Aptos Narrow" w:hAnsi="Aptos Narrow"/>
          <w:bCs/>
          <w:color w:val="000000" w:themeColor="text1"/>
          <w:szCs w:val="24"/>
        </w:rPr>
      </w:pPr>
      <w:r w:rsidRPr="00AB117C">
        <w:rPr>
          <w:rFonts w:ascii="Aptos Narrow" w:hAnsi="Aptos Narrow"/>
          <w:bCs/>
          <w:color w:val="000000" w:themeColor="text1"/>
          <w:szCs w:val="24"/>
        </w:rPr>
        <w:t>Tabela 1</w:t>
      </w:r>
      <w:r w:rsidR="00624CD1" w:rsidRPr="00AB117C">
        <w:rPr>
          <w:rFonts w:ascii="Aptos Narrow" w:hAnsi="Aptos Narrow"/>
          <w:bCs/>
          <w:color w:val="000000" w:themeColor="text1"/>
          <w:szCs w:val="24"/>
        </w:rPr>
        <w:t xml:space="preserve"> </w:t>
      </w:r>
      <w:r w:rsidR="00052CF3" w:rsidRPr="00AB117C">
        <w:rPr>
          <w:rFonts w:ascii="Aptos Narrow" w:hAnsi="Aptos Narrow"/>
          <w:bCs/>
          <w:color w:val="000000" w:themeColor="text1"/>
          <w:szCs w:val="24"/>
        </w:rPr>
        <w:t>–</w:t>
      </w:r>
      <w:r w:rsidRPr="00AB117C">
        <w:rPr>
          <w:rFonts w:ascii="Aptos Narrow" w:hAnsi="Aptos Narrow"/>
          <w:bCs/>
          <w:color w:val="000000" w:themeColor="text1"/>
          <w:szCs w:val="24"/>
        </w:rPr>
        <w:t xml:space="preserve"> </w:t>
      </w:r>
      <w:r w:rsidR="00052CF3" w:rsidRPr="00AB117C">
        <w:rPr>
          <w:rFonts w:ascii="Aptos Narrow" w:hAnsi="Aptos Narrow"/>
          <w:bCs/>
          <w:color w:val="000000" w:themeColor="text1"/>
          <w:szCs w:val="24"/>
        </w:rPr>
        <w:t>Quantitativo de alunos por turmas</w:t>
      </w:r>
      <w:r w:rsidR="00F5149E" w:rsidRPr="00AB117C">
        <w:rPr>
          <w:rFonts w:ascii="Aptos Narrow" w:hAnsi="Aptos Narrow"/>
          <w:bCs/>
          <w:color w:val="000000" w:themeColor="text1"/>
          <w:szCs w:val="24"/>
        </w:rPr>
        <w:t xml:space="preserve"> (</w:t>
      </w:r>
      <w:r w:rsidR="001F3713" w:rsidRPr="00AB117C">
        <w:rPr>
          <w:rFonts w:ascii="Aptos Narrow" w:hAnsi="Aptos Narrow"/>
          <w:bCs/>
          <w:color w:val="000000" w:themeColor="text1"/>
          <w:szCs w:val="24"/>
        </w:rPr>
        <w:t xml:space="preserve">Centralizado, </w:t>
      </w:r>
      <w:r w:rsidR="00F5149E" w:rsidRPr="00AB117C">
        <w:rPr>
          <w:rFonts w:ascii="Aptos Narrow" w:hAnsi="Aptos Narrow"/>
          <w:bCs/>
          <w:color w:val="000000" w:themeColor="text1"/>
          <w:szCs w:val="24"/>
        </w:rPr>
        <w:t>Tamanho 12</w:t>
      </w:r>
      <w:r w:rsidR="0062620C" w:rsidRPr="00AB117C">
        <w:rPr>
          <w:rFonts w:ascii="Aptos Narrow" w:hAnsi="Aptos Narrow"/>
          <w:bCs/>
          <w:color w:val="000000" w:themeColor="text1"/>
          <w:szCs w:val="24"/>
        </w:rPr>
        <w:t xml:space="preserve">, </w:t>
      </w:r>
      <w:r w:rsidR="006D3B71" w:rsidRPr="00AB117C">
        <w:rPr>
          <w:rFonts w:ascii="Aptos Narrow" w:hAnsi="Aptos Narrow"/>
          <w:color w:val="000000" w:themeColor="text1"/>
          <w:szCs w:val="24"/>
        </w:rPr>
        <w:t xml:space="preserve">espaçamento simples, </w:t>
      </w:r>
      <w:r w:rsidR="0062620C" w:rsidRPr="00AB117C">
        <w:rPr>
          <w:rFonts w:ascii="Aptos Narrow" w:hAnsi="Aptos Narrow"/>
          <w:bCs/>
          <w:color w:val="000000" w:themeColor="text1"/>
          <w:szCs w:val="24"/>
        </w:rPr>
        <w:t>sem negrito</w:t>
      </w:r>
      <w:r w:rsidR="00F5149E" w:rsidRPr="00AB117C">
        <w:rPr>
          <w:rFonts w:ascii="Aptos Narrow" w:hAnsi="Aptos Narrow"/>
          <w:bCs/>
          <w:color w:val="000000" w:themeColor="text1"/>
          <w:szCs w:val="24"/>
        </w:rPr>
        <w:t>)</w:t>
      </w:r>
    </w:p>
    <w:tbl>
      <w:tblPr>
        <w:tblStyle w:val="SimplesTabela2"/>
        <w:tblW w:w="5466" w:type="dxa"/>
        <w:jc w:val="center"/>
        <w:tblLayout w:type="fixed"/>
        <w:tblLook w:val="04A0" w:firstRow="1" w:lastRow="0" w:firstColumn="1" w:lastColumn="0" w:noHBand="0" w:noVBand="1"/>
      </w:tblPr>
      <w:tblGrid>
        <w:gridCol w:w="3907"/>
        <w:gridCol w:w="1559"/>
      </w:tblGrid>
      <w:tr w:rsidR="00052CF3" w:rsidRPr="00AB117C" w14:paraId="46172C45" w14:textId="77777777" w:rsidTr="00052C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  <w:shd w:val="clear" w:color="auto" w:fill="000000" w:themeFill="text1"/>
          </w:tcPr>
          <w:p w14:paraId="0DA9556A" w14:textId="312C7CC5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color w:val="FFFFFF" w:themeColor="background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FFFFFF" w:themeColor="background1"/>
                <w:sz w:val="20"/>
                <w:szCs w:val="20"/>
              </w:rPr>
              <w:t>Turmas</w:t>
            </w:r>
          </w:p>
        </w:tc>
        <w:tc>
          <w:tcPr>
            <w:tcW w:w="1559" w:type="dxa"/>
            <w:shd w:val="clear" w:color="auto" w:fill="000000" w:themeFill="text1"/>
          </w:tcPr>
          <w:p w14:paraId="343E7F87" w14:textId="6A51236A" w:rsidR="00052CF3" w:rsidRPr="00AB117C" w:rsidRDefault="00052CF3" w:rsidP="0047338A">
            <w:pPr>
              <w:ind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 w:val="0"/>
                <w:color w:val="FFFFFF" w:themeColor="background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FFFFFF" w:themeColor="background1"/>
                <w:sz w:val="20"/>
                <w:szCs w:val="20"/>
              </w:rPr>
              <w:t>No de alunos</w:t>
            </w:r>
          </w:p>
        </w:tc>
      </w:tr>
      <w:tr w:rsidR="00052CF3" w:rsidRPr="00AB117C" w14:paraId="76C30F77" w14:textId="77777777" w:rsidTr="00052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020A25A4" w14:textId="05A6D200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3º A</w:t>
            </w:r>
          </w:p>
        </w:tc>
        <w:tc>
          <w:tcPr>
            <w:tcW w:w="1559" w:type="dxa"/>
          </w:tcPr>
          <w:p w14:paraId="5A52BE7F" w14:textId="77777777" w:rsidR="00052CF3" w:rsidRPr="00AB117C" w:rsidRDefault="00052CF3" w:rsidP="0047338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31</w:t>
            </w:r>
          </w:p>
        </w:tc>
      </w:tr>
      <w:tr w:rsidR="00052CF3" w:rsidRPr="00AB117C" w14:paraId="34D99F12" w14:textId="77777777" w:rsidTr="00052C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34352D9C" w14:textId="5E8FE5B5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3º B</w:t>
            </w:r>
          </w:p>
        </w:tc>
        <w:tc>
          <w:tcPr>
            <w:tcW w:w="1559" w:type="dxa"/>
          </w:tcPr>
          <w:p w14:paraId="77238A5E" w14:textId="163869A5" w:rsidR="00052CF3" w:rsidRPr="00AB117C" w:rsidRDefault="00052CF3" w:rsidP="0047338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35</w:t>
            </w:r>
          </w:p>
        </w:tc>
      </w:tr>
      <w:tr w:rsidR="00052CF3" w:rsidRPr="00AB117C" w14:paraId="15524D33" w14:textId="77777777" w:rsidTr="00052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1BB83C6C" w14:textId="67C6E958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3º C</w:t>
            </w:r>
          </w:p>
        </w:tc>
        <w:tc>
          <w:tcPr>
            <w:tcW w:w="1559" w:type="dxa"/>
          </w:tcPr>
          <w:p w14:paraId="05F2CEA2" w14:textId="19AB2BBB" w:rsidR="00052CF3" w:rsidRPr="00AB117C" w:rsidRDefault="00052CF3" w:rsidP="0047338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32</w:t>
            </w:r>
          </w:p>
        </w:tc>
      </w:tr>
      <w:tr w:rsidR="00052CF3" w:rsidRPr="00AB117C" w14:paraId="0B8FB9D2" w14:textId="77777777" w:rsidTr="00052C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11684B89" w14:textId="17CC9923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2º A</w:t>
            </w:r>
          </w:p>
        </w:tc>
        <w:tc>
          <w:tcPr>
            <w:tcW w:w="1559" w:type="dxa"/>
          </w:tcPr>
          <w:p w14:paraId="69268E79" w14:textId="5E65BE9D" w:rsidR="00052CF3" w:rsidRPr="00AB117C" w:rsidRDefault="00052CF3" w:rsidP="0047338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35</w:t>
            </w:r>
          </w:p>
        </w:tc>
      </w:tr>
      <w:tr w:rsidR="00052CF3" w:rsidRPr="00AB117C" w14:paraId="3A85D21A" w14:textId="77777777" w:rsidTr="00052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23D86D94" w14:textId="55CF709F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2º B</w:t>
            </w:r>
          </w:p>
        </w:tc>
        <w:tc>
          <w:tcPr>
            <w:tcW w:w="1559" w:type="dxa"/>
          </w:tcPr>
          <w:p w14:paraId="40F09AC3" w14:textId="46FBE134" w:rsidR="00052CF3" w:rsidRPr="00AB117C" w:rsidRDefault="00052CF3" w:rsidP="0047338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33</w:t>
            </w:r>
          </w:p>
        </w:tc>
      </w:tr>
      <w:tr w:rsidR="00052CF3" w:rsidRPr="00AB117C" w14:paraId="7A051B55" w14:textId="77777777" w:rsidTr="00052C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3ADA06D0" w14:textId="37D0DBFE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1º A</w:t>
            </w:r>
          </w:p>
        </w:tc>
        <w:tc>
          <w:tcPr>
            <w:tcW w:w="1559" w:type="dxa"/>
          </w:tcPr>
          <w:p w14:paraId="59442B75" w14:textId="057A75C0" w:rsidR="00052CF3" w:rsidRPr="00AB117C" w:rsidRDefault="00052CF3" w:rsidP="0047338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35</w:t>
            </w:r>
          </w:p>
        </w:tc>
      </w:tr>
      <w:tr w:rsidR="00052CF3" w:rsidRPr="00AB117C" w14:paraId="7BB800DC" w14:textId="77777777" w:rsidTr="00052C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</w:tcPr>
          <w:p w14:paraId="30F67F1F" w14:textId="5C41C829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b w:val="0"/>
                <w:bCs w:val="0"/>
                <w:color w:val="000000" w:themeColor="text1"/>
                <w:sz w:val="20"/>
                <w:szCs w:val="20"/>
              </w:rPr>
              <w:t>1º B</w:t>
            </w:r>
          </w:p>
        </w:tc>
        <w:tc>
          <w:tcPr>
            <w:tcW w:w="1559" w:type="dxa"/>
          </w:tcPr>
          <w:p w14:paraId="7B7789D2" w14:textId="209DC083" w:rsidR="00052CF3" w:rsidRPr="00AB117C" w:rsidRDefault="00052CF3" w:rsidP="0047338A">
            <w:pPr>
              <w:ind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  <w:color w:val="000000" w:themeColor="text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000000" w:themeColor="text1"/>
                <w:sz w:val="20"/>
                <w:szCs w:val="20"/>
              </w:rPr>
              <w:t>34</w:t>
            </w:r>
          </w:p>
        </w:tc>
      </w:tr>
      <w:tr w:rsidR="00052CF3" w:rsidRPr="00AB117C" w14:paraId="01444D44" w14:textId="77777777" w:rsidTr="00052CF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07" w:type="dxa"/>
            <w:shd w:val="clear" w:color="auto" w:fill="000000" w:themeFill="text1"/>
          </w:tcPr>
          <w:p w14:paraId="5D05F427" w14:textId="2BDF6C37" w:rsidR="00052CF3" w:rsidRPr="00AB117C" w:rsidRDefault="00052CF3" w:rsidP="0047338A">
            <w:pPr>
              <w:ind w:firstLine="0"/>
              <w:jc w:val="left"/>
              <w:rPr>
                <w:rFonts w:ascii="Aptos Narrow" w:hAnsi="Aptos Narrow"/>
                <w:b w:val="0"/>
                <w:color w:val="FFFFFF" w:themeColor="background1"/>
                <w:sz w:val="20"/>
                <w:szCs w:val="20"/>
              </w:rPr>
            </w:pPr>
            <w:r w:rsidRPr="00AB117C">
              <w:rPr>
                <w:rFonts w:ascii="Aptos Narrow" w:hAnsi="Aptos Narrow"/>
                <w:color w:val="FFFFFF" w:themeColor="background1"/>
                <w:sz w:val="20"/>
                <w:szCs w:val="20"/>
              </w:rPr>
              <w:t xml:space="preserve">Total  </w:t>
            </w:r>
          </w:p>
        </w:tc>
        <w:tc>
          <w:tcPr>
            <w:tcW w:w="1559" w:type="dxa"/>
            <w:shd w:val="clear" w:color="auto" w:fill="000000" w:themeFill="text1"/>
          </w:tcPr>
          <w:p w14:paraId="48745C4D" w14:textId="5C545F78" w:rsidR="00052CF3" w:rsidRPr="00AB117C" w:rsidRDefault="00052CF3" w:rsidP="0047338A">
            <w:pPr>
              <w:ind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  <w:b/>
                <w:color w:val="FFFFFF" w:themeColor="background1"/>
                <w:sz w:val="20"/>
                <w:szCs w:val="20"/>
              </w:rPr>
            </w:pPr>
            <w:r w:rsidRPr="00AB117C">
              <w:rPr>
                <w:rFonts w:ascii="Aptos Narrow" w:hAnsi="Aptos Narrow"/>
                <w:b/>
                <w:color w:val="FFFFFF" w:themeColor="background1"/>
                <w:sz w:val="20"/>
                <w:szCs w:val="20"/>
              </w:rPr>
              <w:t>235</w:t>
            </w:r>
          </w:p>
        </w:tc>
      </w:tr>
    </w:tbl>
    <w:p w14:paraId="4DB3A682" w14:textId="526F1B97" w:rsidR="00F5149E" w:rsidRPr="00AB117C" w:rsidRDefault="00BC60C6" w:rsidP="00F5149E">
      <w:pPr>
        <w:jc w:val="center"/>
        <w:rPr>
          <w:rFonts w:ascii="Aptos Narrow" w:hAnsi="Aptos Narrow"/>
          <w:color w:val="000000" w:themeColor="text1"/>
          <w:sz w:val="20"/>
          <w:szCs w:val="20"/>
        </w:rPr>
      </w:pPr>
      <w:r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 xml:space="preserve">Fonte: </w:t>
      </w:r>
      <w:r w:rsidR="00052CF3" w:rsidRPr="00AB117C">
        <w:rPr>
          <w:rFonts w:ascii="Aptos Narrow" w:hAnsi="Aptos Narrow" w:cs="Arial"/>
          <w:color w:val="000000" w:themeColor="text1"/>
          <w:sz w:val="20"/>
          <w:szCs w:val="20"/>
        </w:rPr>
        <w:t>Elaborado pelos autores</w:t>
      </w:r>
      <w:r w:rsidR="00EF3103"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 xml:space="preserve"> </w:t>
      </w:r>
      <w:r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>(202</w:t>
      </w:r>
      <w:r w:rsidR="00052CF3"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>6</w:t>
      </w:r>
      <w:r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>).</w:t>
      </w:r>
      <w:r w:rsidR="0062620C" w:rsidRPr="00AB117C">
        <w:rPr>
          <w:rFonts w:ascii="Aptos Narrow" w:hAnsi="Aptos Narrow"/>
          <w:bCs/>
          <w:color w:val="000000" w:themeColor="text1"/>
          <w:sz w:val="20"/>
          <w:szCs w:val="20"/>
          <w:highlight w:val="white"/>
        </w:rPr>
        <w:t xml:space="preserve">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(</w:t>
      </w:r>
      <w:r w:rsidR="001F3713" w:rsidRPr="00AB117C">
        <w:rPr>
          <w:rFonts w:ascii="Aptos Narrow" w:hAnsi="Aptos Narrow"/>
          <w:color w:val="000000" w:themeColor="text1"/>
          <w:sz w:val="20"/>
          <w:szCs w:val="20"/>
        </w:rPr>
        <w:t xml:space="preserve">Centralizado, </w:t>
      </w:r>
      <w:r w:rsidR="00F5149E" w:rsidRPr="00AB117C">
        <w:rPr>
          <w:rFonts w:ascii="Aptos Narrow" w:hAnsi="Aptos Narrow"/>
          <w:color w:val="000000" w:themeColor="text1"/>
          <w:sz w:val="20"/>
          <w:szCs w:val="20"/>
        </w:rPr>
        <w:t>Tamanho da fonte 10)</w:t>
      </w:r>
    </w:p>
    <w:p w14:paraId="09F6B9FF" w14:textId="77777777" w:rsidR="00BC60C6" w:rsidRPr="00AB117C" w:rsidRDefault="00BC60C6" w:rsidP="00F5149E">
      <w:pPr>
        <w:tabs>
          <w:tab w:val="left" w:pos="1560"/>
        </w:tabs>
        <w:spacing w:line="360" w:lineRule="auto"/>
        <w:rPr>
          <w:rFonts w:ascii="Aptos Narrow" w:hAnsi="Aptos Narrow" w:cs="Arial"/>
          <w:color w:val="000000" w:themeColor="text1"/>
          <w:sz w:val="20"/>
          <w:szCs w:val="20"/>
        </w:rPr>
      </w:pPr>
    </w:p>
    <w:p w14:paraId="587262BA" w14:textId="1E5DC7A8" w:rsidR="00901ADB" w:rsidRPr="00AB117C" w:rsidRDefault="00AB6C16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As citações no texto devem seguir as normas vigentes da ABNT.</w:t>
      </w:r>
      <w:r w:rsidR="008D4487" w:rsidRPr="00AB117C">
        <w:rPr>
          <w:rFonts w:ascii="Aptos Narrow" w:hAnsi="Aptos Narrow" w:cs="Arial"/>
          <w:color w:val="000000" w:themeColor="text1"/>
        </w:rPr>
        <w:t xml:space="preserve"> </w:t>
      </w:r>
      <w:r w:rsidRPr="00AB117C">
        <w:rPr>
          <w:rFonts w:ascii="Aptos Narrow" w:hAnsi="Aptos Narrow" w:cs="Arial"/>
          <w:color w:val="000000" w:themeColor="text1"/>
        </w:rPr>
        <w:t xml:space="preserve">Citações de trabalhos extraídos de Resumos e </w:t>
      </w:r>
      <w:r w:rsidRPr="00AB117C">
        <w:rPr>
          <w:rFonts w:ascii="Aptos Narrow" w:hAnsi="Aptos Narrow" w:cs="Arial"/>
          <w:i/>
          <w:iCs/>
          <w:color w:val="000000" w:themeColor="text1"/>
        </w:rPr>
        <w:t>Abstracts</w:t>
      </w:r>
      <w:r w:rsidRPr="00AB117C">
        <w:rPr>
          <w:rFonts w:ascii="Aptos Narrow" w:hAnsi="Aptos Narrow" w:cs="Arial"/>
          <w:color w:val="000000" w:themeColor="text1"/>
        </w:rPr>
        <w:t xml:space="preserve">, publicações no prelo e comunicação pessoal não são aceitas </w:t>
      </w:r>
      <w:r w:rsidR="008D4487" w:rsidRPr="00AB117C">
        <w:rPr>
          <w:rFonts w:ascii="Aptos Narrow" w:hAnsi="Aptos Narrow" w:cs="Arial"/>
          <w:color w:val="000000" w:themeColor="text1"/>
        </w:rPr>
        <w:t xml:space="preserve">no texto do artigo. </w:t>
      </w:r>
    </w:p>
    <w:p w14:paraId="587262BB" w14:textId="13B827A8" w:rsidR="001979B1" w:rsidRPr="00AB117C" w:rsidRDefault="007B1EF2" w:rsidP="004731E9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A citação direta, de até três linhas, deve estar inserida </w:t>
      </w:r>
      <w:r w:rsidR="00777E08" w:rsidRPr="00AB117C">
        <w:rPr>
          <w:rFonts w:ascii="Aptos Narrow" w:hAnsi="Aptos Narrow" w:cs="Arial"/>
          <w:color w:val="000000" w:themeColor="text1"/>
        </w:rPr>
        <w:t>ao longo do</w:t>
      </w:r>
      <w:r w:rsidRPr="00AB117C">
        <w:rPr>
          <w:rFonts w:ascii="Aptos Narrow" w:hAnsi="Aptos Narrow" w:cs="Arial"/>
          <w:color w:val="000000" w:themeColor="text1"/>
        </w:rPr>
        <w:t xml:space="preserve"> texto, entre aspas duplas</w:t>
      </w:r>
      <w:r w:rsidR="00082D92" w:rsidRPr="00AB117C">
        <w:rPr>
          <w:rFonts w:ascii="Aptos Narrow" w:hAnsi="Aptos Narrow" w:cs="Arial"/>
          <w:color w:val="000000" w:themeColor="text1"/>
        </w:rPr>
        <w:t>,</w:t>
      </w:r>
      <w:r w:rsidR="001979B1" w:rsidRPr="00AB117C">
        <w:rPr>
          <w:rFonts w:ascii="Aptos Narrow" w:hAnsi="Aptos Narrow" w:cs="Arial"/>
          <w:color w:val="000000" w:themeColor="text1"/>
        </w:rPr>
        <w:t xml:space="preserve"> </w:t>
      </w:r>
      <w:r w:rsidR="00082D92" w:rsidRPr="00AB117C">
        <w:rPr>
          <w:rFonts w:ascii="Aptos Narrow" w:hAnsi="Aptos Narrow" w:cs="Arial"/>
          <w:color w:val="000000" w:themeColor="text1"/>
        </w:rPr>
        <w:t>como no exemplo a seguir.</w:t>
      </w:r>
      <w:r w:rsidR="00227E54" w:rsidRPr="00AB117C">
        <w:rPr>
          <w:rFonts w:ascii="Aptos Narrow" w:hAnsi="Aptos Narrow" w:cs="Arial"/>
          <w:color w:val="000000" w:themeColor="text1"/>
        </w:rPr>
        <w:t xml:space="preserve"> </w:t>
      </w:r>
      <w:r w:rsidR="00082D92" w:rsidRPr="00AB117C">
        <w:rPr>
          <w:rFonts w:ascii="Aptos Narrow" w:hAnsi="Aptos Narrow" w:cs="Arial"/>
          <w:color w:val="000000" w:themeColor="text1"/>
        </w:rPr>
        <w:t>S</w:t>
      </w:r>
      <w:r w:rsidR="00227E54" w:rsidRPr="00AB117C">
        <w:rPr>
          <w:rFonts w:ascii="Aptos Narrow" w:hAnsi="Aptos Narrow" w:cs="Arial"/>
          <w:color w:val="000000" w:themeColor="text1"/>
        </w:rPr>
        <w:t xml:space="preserve">egundo </w:t>
      </w:r>
      <w:r w:rsidR="00CB2369">
        <w:rPr>
          <w:rFonts w:ascii="Aptos Narrow" w:hAnsi="Aptos Narrow" w:cs="Arial"/>
          <w:color w:val="000000" w:themeColor="text1"/>
        </w:rPr>
        <w:t>Josef</w:t>
      </w:r>
      <w:r w:rsidR="004731E9" w:rsidRPr="00AB117C">
        <w:rPr>
          <w:rFonts w:ascii="Aptos Narrow" w:hAnsi="Aptos Narrow" w:cs="Arial"/>
          <w:color w:val="000000" w:themeColor="text1"/>
        </w:rPr>
        <w:t xml:space="preserve"> </w:t>
      </w:r>
      <w:r w:rsidR="003937D4" w:rsidRPr="00AB117C">
        <w:rPr>
          <w:rFonts w:ascii="Aptos Narrow" w:hAnsi="Aptos Narrow" w:cs="Arial"/>
          <w:color w:val="000000" w:themeColor="text1"/>
        </w:rPr>
        <w:t>(</w:t>
      </w:r>
      <w:r w:rsidR="00777E08" w:rsidRPr="00AB117C">
        <w:rPr>
          <w:rFonts w:ascii="Aptos Narrow" w:hAnsi="Aptos Narrow" w:cs="Arial"/>
          <w:color w:val="000000" w:themeColor="text1"/>
        </w:rPr>
        <w:t>20</w:t>
      </w:r>
      <w:r w:rsidR="00CB2369">
        <w:rPr>
          <w:rFonts w:ascii="Aptos Narrow" w:hAnsi="Aptos Narrow" w:cs="Arial"/>
          <w:color w:val="000000" w:themeColor="text1"/>
        </w:rPr>
        <w:t>05</w:t>
      </w:r>
      <w:r w:rsidR="00777E08" w:rsidRPr="00AB117C">
        <w:rPr>
          <w:rFonts w:ascii="Aptos Narrow" w:hAnsi="Aptos Narrow" w:cs="Arial"/>
          <w:color w:val="000000" w:themeColor="text1"/>
        </w:rPr>
        <w:t>)</w:t>
      </w:r>
      <w:r w:rsidR="004731E9" w:rsidRPr="00AB117C">
        <w:rPr>
          <w:rFonts w:ascii="Aptos Narrow" w:hAnsi="Aptos Narrow" w:cs="Arial"/>
          <w:color w:val="000000" w:themeColor="text1"/>
        </w:rPr>
        <w:t>,</w:t>
      </w:r>
      <w:r w:rsidR="001979B1" w:rsidRPr="00AB117C">
        <w:rPr>
          <w:rFonts w:ascii="Aptos Narrow" w:hAnsi="Aptos Narrow" w:cs="Arial"/>
          <w:color w:val="000000" w:themeColor="text1"/>
        </w:rPr>
        <w:t xml:space="preserve"> </w:t>
      </w:r>
      <w:r w:rsidR="00CB2369">
        <w:rPr>
          <w:rFonts w:ascii="Aptos Narrow" w:hAnsi="Aptos Narrow" w:cs="Arial"/>
          <w:color w:val="000000" w:themeColor="text1"/>
        </w:rPr>
        <w:t>“a História da Literatura hoje só pode ser concebida pensando a temporalidade específica do processo literário</w:t>
      </w:r>
      <w:r w:rsidR="00CB0080">
        <w:rPr>
          <w:rFonts w:ascii="Aptos Narrow" w:hAnsi="Aptos Narrow" w:cs="Arial"/>
          <w:color w:val="000000" w:themeColor="text1"/>
        </w:rPr>
        <w:t>”</w:t>
      </w:r>
      <w:r w:rsidR="004731E9" w:rsidRPr="00AB117C">
        <w:rPr>
          <w:rFonts w:ascii="Aptos Narrow" w:hAnsi="Aptos Narrow" w:cs="Arial"/>
          <w:color w:val="000000" w:themeColor="text1"/>
        </w:rPr>
        <w:t xml:space="preserve"> </w:t>
      </w:r>
      <w:r w:rsidR="00BD2855" w:rsidRPr="00AB117C">
        <w:rPr>
          <w:rFonts w:ascii="Aptos Narrow" w:hAnsi="Aptos Narrow" w:cs="Arial"/>
          <w:color w:val="000000" w:themeColor="text1"/>
        </w:rPr>
        <w:t>(</w:t>
      </w:r>
      <w:r w:rsidR="00CB0080">
        <w:rPr>
          <w:rFonts w:ascii="Aptos Narrow" w:hAnsi="Aptos Narrow" w:cs="Arial"/>
          <w:color w:val="000000" w:themeColor="text1"/>
        </w:rPr>
        <w:t>Josef</w:t>
      </w:r>
      <w:r w:rsidR="00EA0442" w:rsidRPr="00AB117C">
        <w:rPr>
          <w:rFonts w:ascii="Aptos Narrow" w:hAnsi="Aptos Narrow" w:cs="Arial"/>
          <w:color w:val="000000" w:themeColor="text1"/>
        </w:rPr>
        <w:t>, 20</w:t>
      </w:r>
      <w:r w:rsidR="00CB0080">
        <w:rPr>
          <w:rFonts w:ascii="Aptos Narrow" w:hAnsi="Aptos Narrow" w:cs="Arial"/>
          <w:color w:val="000000" w:themeColor="text1"/>
        </w:rPr>
        <w:t>05</w:t>
      </w:r>
      <w:r w:rsidR="00EA0442" w:rsidRPr="00AB117C">
        <w:rPr>
          <w:rFonts w:ascii="Aptos Narrow" w:hAnsi="Aptos Narrow" w:cs="Arial"/>
          <w:color w:val="000000" w:themeColor="text1"/>
        </w:rPr>
        <w:t xml:space="preserve">, p. </w:t>
      </w:r>
      <w:r w:rsidR="00CB0080">
        <w:rPr>
          <w:rFonts w:ascii="Aptos Narrow" w:hAnsi="Aptos Narrow" w:cs="Arial"/>
          <w:color w:val="000000" w:themeColor="text1"/>
        </w:rPr>
        <w:t>7</w:t>
      </w:r>
      <w:r w:rsidR="00EA0442" w:rsidRPr="00AB117C">
        <w:rPr>
          <w:rFonts w:ascii="Aptos Narrow" w:hAnsi="Aptos Narrow" w:cs="Arial"/>
          <w:color w:val="000000" w:themeColor="text1"/>
        </w:rPr>
        <w:t>)</w:t>
      </w:r>
      <w:r w:rsidR="00BB508C" w:rsidRPr="00AB117C">
        <w:rPr>
          <w:rFonts w:ascii="Aptos Narrow" w:hAnsi="Aptos Narrow" w:cs="Arial"/>
          <w:color w:val="000000" w:themeColor="text1"/>
        </w:rPr>
        <w:t>.</w:t>
      </w:r>
    </w:p>
    <w:p w14:paraId="587262BC" w14:textId="1B3BBB87" w:rsidR="00D851F3" w:rsidRPr="00AB117C" w:rsidRDefault="007B1EF2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eastAsia="Times New Roman" w:hAnsi="Aptos Narrow" w:cs="Calibri"/>
          <w:color w:val="000000" w:themeColor="text1"/>
          <w:szCs w:val="24"/>
        </w:rPr>
        <w:t xml:space="preserve"> </w:t>
      </w:r>
      <w:r w:rsidR="00241EBE" w:rsidRPr="00AB117C">
        <w:rPr>
          <w:rFonts w:ascii="Aptos Narrow" w:hAnsi="Aptos Narrow" w:cs="Arial"/>
          <w:color w:val="000000" w:themeColor="text1"/>
        </w:rPr>
        <w:t>Já as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241EBE" w:rsidRPr="00AB117C">
        <w:rPr>
          <w:rFonts w:ascii="Aptos Narrow" w:hAnsi="Aptos Narrow" w:cs="Arial"/>
          <w:color w:val="000000" w:themeColor="text1"/>
        </w:rPr>
        <w:t>c</w:t>
      </w:r>
      <w:r w:rsidRPr="00AB117C">
        <w:rPr>
          <w:rFonts w:ascii="Aptos Narrow" w:hAnsi="Aptos Narrow" w:cs="Arial"/>
          <w:color w:val="000000" w:themeColor="text1"/>
        </w:rPr>
        <w:t>itações com mais de três linhas devem ter afastamento esquerdo de 4 cm e fonte 1</w:t>
      </w:r>
      <w:r w:rsidR="006975B7" w:rsidRPr="00AB117C">
        <w:rPr>
          <w:rFonts w:ascii="Aptos Narrow" w:hAnsi="Aptos Narrow" w:cs="Arial"/>
          <w:color w:val="000000" w:themeColor="text1"/>
        </w:rPr>
        <w:t>0</w:t>
      </w:r>
      <w:r w:rsidRPr="00AB117C">
        <w:rPr>
          <w:rFonts w:ascii="Aptos Narrow" w:hAnsi="Aptos Narrow" w:cs="Arial"/>
          <w:color w:val="000000" w:themeColor="text1"/>
        </w:rPr>
        <w:t>, justificado, conforme normatização da ABNT</w:t>
      </w:r>
      <w:r w:rsidR="0062620C" w:rsidRPr="00AB117C">
        <w:rPr>
          <w:rFonts w:ascii="Aptos Narrow" w:hAnsi="Aptos Narrow" w:cs="Arial"/>
          <w:color w:val="000000" w:themeColor="text1"/>
        </w:rPr>
        <w:t xml:space="preserve"> 10520</w:t>
      </w:r>
      <w:r w:rsidR="009232EF">
        <w:rPr>
          <w:rFonts w:ascii="Aptos Narrow" w:hAnsi="Aptos Narrow" w:cs="Arial"/>
          <w:color w:val="000000" w:themeColor="text1"/>
        </w:rPr>
        <w:t>.</w:t>
      </w:r>
      <w:r w:rsidR="00DD6883" w:rsidRPr="00AB117C">
        <w:rPr>
          <w:rFonts w:ascii="Aptos Narrow" w:hAnsi="Aptos Narrow" w:cs="Arial"/>
          <w:color w:val="000000" w:themeColor="text1"/>
        </w:rPr>
        <w:t xml:space="preserve"> </w:t>
      </w:r>
      <w:r w:rsidR="009232EF">
        <w:rPr>
          <w:rFonts w:ascii="Aptos Narrow" w:hAnsi="Aptos Narrow" w:cs="Arial"/>
          <w:color w:val="000000" w:themeColor="text1"/>
        </w:rPr>
        <w:t>O</w:t>
      </w:r>
      <w:r w:rsidR="00DD6883" w:rsidRPr="00AB117C">
        <w:rPr>
          <w:rFonts w:ascii="Aptos Narrow" w:hAnsi="Aptos Narrow" w:cs="Arial"/>
          <w:color w:val="000000" w:themeColor="text1"/>
        </w:rPr>
        <w:t>bserv</w:t>
      </w:r>
      <w:r w:rsidR="003250AD" w:rsidRPr="00AB117C">
        <w:rPr>
          <w:rFonts w:ascii="Aptos Narrow" w:hAnsi="Aptos Narrow" w:cs="Arial"/>
          <w:color w:val="000000" w:themeColor="text1"/>
        </w:rPr>
        <w:t>e</w:t>
      </w:r>
      <w:r w:rsidR="00DD6883" w:rsidRPr="00AB117C">
        <w:rPr>
          <w:rFonts w:ascii="Aptos Narrow" w:hAnsi="Aptos Narrow" w:cs="Arial"/>
          <w:color w:val="000000" w:themeColor="text1"/>
        </w:rPr>
        <w:t xml:space="preserve"> o exemplo</w:t>
      </w:r>
      <w:r w:rsidR="009232EF">
        <w:rPr>
          <w:rFonts w:ascii="Aptos Narrow" w:hAnsi="Aptos Narrow" w:cs="Arial"/>
          <w:color w:val="000000" w:themeColor="text1"/>
        </w:rPr>
        <w:t>:</w:t>
      </w:r>
      <w:r w:rsidR="00DD6883" w:rsidRPr="00AB117C">
        <w:rPr>
          <w:rFonts w:ascii="Aptos Narrow" w:hAnsi="Aptos Narrow" w:cs="Arial"/>
          <w:color w:val="000000" w:themeColor="text1"/>
        </w:rPr>
        <w:t xml:space="preserve"> </w:t>
      </w:r>
    </w:p>
    <w:p w14:paraId="2A5ABC2B" w14:textId="77777777" w:rsidR="001B2D7C" w:rsidRPr="00AB117C" w:rsidRDefault="001B2D7C" w:rsidP="008E1DE2">
      <w:pPr>
        <w:tabs>
          <w:tab w:val="left" w:pos="1560"/>
        </w:tabs>
        <w:ind w:firstLine="709"/>
        <w:rPr>
          <w:rFonts w:ascii="Aptos Narrow" w:hAnsi="Aptos Narrow" w:cs="Arial"/>
          <w:color w:val="000000" w:themeColor="text1"/>
        </w:rPr>
      </w:pPr>
    </w:p>
    <w:p w14:paraId="587262BD" w14:textId="5D95DC65" w:rsidR="007214C5" w:rsidRPr="00AB117C" w:rsidRDefault="004731E9" w:rsidP="004731E9">
      <w:pPr>
        <w:tabs>
          <w:tab w:val="left" w:pos="1560"/>
        </w:tabs>
        <w:ind w:left="2268"/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</w:pPr>
      <w:r w:rsidRPr="004731E9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lastRenderedPageBreak/>
        <w:t>Os games são uma forma de entretenimento bastante popular entre os vários públicos das mais diversas idades, principalmente pelo seu</w:t>
      </w:r>
      <w:r w:rsidRPr="00AB117C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731E9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>caráter hedônico e suas   identidades lúdicas. As características incorporadas pelos games são capazes de potencializar sua influência na maneira de pensar e agir em todas as camadas sociais, por serem prazerosos e eficazes no processo de aprendizagem.</w:t>
      </w:r>
      <w:r w:rsidRPr="00AB117C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81F80" w:rsidRPr="00AB117C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>(</w:t>
      </w:r>
      <w:r w:rsidRPr="00AB117C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 xml:space="preserve">Silva </w:t>
      </w:r>
      <w:r w:rsidRPr="009232EF">
        <w:rPr>
          <w:rFonts w:ascii="Aptos Narrow" w:hAnsi="Aptos Narrow" w:cs="Arial"/>
          <w:i/>
          <w:iCs/>
          <w:color w:val="000000" w:themeColor="text1"/>
          <w:sz w:val="20"/>
          <w:szCs w:val="20"/>
          <w:shd w:val="clear" w:color="auto" w:fill="FFFFFF"/>
        </w:rPr>
        <w:t>et al</w:t>
      </w:r>
      <w:r w:rsidR="009232EF">
        <w:rPr>
          <w:rFonts w:ascii="Aptos Narrow" w:hAnsi="Aptos Narrow" w:cs="Arial"/>
          <w:color w:val="000000" w:themeColor="text1"/>
          <w:sz w:val="20"/>
          <w:szCs w:val="20"/>
        </w:rPr>
        <w:t>.</w:t>
      </w:r>
      <w:r w:rsidR="009E1149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,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2018</w:t>
      </w:r>
      <w:r w:rsidR="009E1149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, p.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782</w:t>
      </w:r>
      <w:r w:rsidR="00281F80" w:rsidRPr="00AB117C">
        <w:rPr>
          <w:rFonts w:ascii="Aptos Narrow" w:hAnsi="Aptos Narrow" w:cs="Arial"/>
          <w:color w:val="000000" w:themeColor="text1"/>
          <w:sz w:val="20"/>
          <w:szCs w:val="20"/>
        </w:rPr>
        <w:t>)</w:t>
      </w:r>
      <w:r w:rsidR="007214C5" w:rsidRPr="00AB117C">
        <w:rPr>
          <w:rFonts w:ascii="Aptos Narrow" w:hAnsi="Aptos Narrow" w:cs="Arial"/>
          <w:color w:val="000000" w:themeColor="text1"/>
          <w:sz w:val="20"/>
          <w:szCs w:val="20"/>
          <w:shd w:val="clear" w:color="auto" w:fill="FFFFFF"/>
        </w:rPr>
        <w:t>.</w:t>
      </w:r>
    </w:p>
    <w:p w14:paraId="587262BE" w14:textId="77777777" w:rsidR="00BE745C" w:rsidRPr="00AB117C" w:rsidRDefault="00BE745C" w:rsidP="00BE745C">
      <w:pPr>
        <w:tabs>
          <w:tab w:val="left" w:pos="1560"/>
        </w:tabs>
        <w:rPr>
          <w:rFonts w:ascii="Aptos Narrow" w:hAnsi="Aptos Narrow" w:cs="Arial"/>
          <w:color w:val="000000" w:themeColor="text1"/>
          <w:sz w:val="22"/>
          <w:shd w:val="clear" w:color="auto" w:fill="FFFFFF"/>
        </w:rPr>
      </w:pPr>
    </w:p>
    <w:p w14:paraId="587262BF" w14:textId="20C09CEA" w:rsidR="007214C5" w:rsidRPr="00AB117C" w:rsidRDefault="003250AD" w:rsidP="0075396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Caso a citação seja tradução de artigos em outro idioma, </w:t>
      </w:r>
      <w:r w:rsidR="00FB2FA1" w:rsidRPr="00AB117C">
        <w:rPr>
          <w:rFonts w:ascii="Aptos Narrow" w:hAnsi="Aptos Narrow" w:cs="Arial"/>
          <w:color w:val="000000" w:themeColor="text1"/>
        </w:rPr>
        <w:t>coloca-se</w:t>
      </w:r>
      <w:r w:rsidRPr="00AB117C">
        <w:rPr>
          <w:rFonts w:ascii="Aptos Narrow" w:hAnsi="Aptos Narrow" w:cs="Arial"/>
          <w:color w:val="000000" w:themeColor="text1"/>
        </w:rPr>
        <w:t xml:space="preserve"> </w:t>
      </w:r>
      <w:r w:rsidR="00237151" w:rsidRPr="00AB117C">
        <w:rPr>
          <w:rFonts w:ascii="Aptos Narrow" w:hAnsi="Aptos Narrow" w:cs="Arial"/>
          <w:color w:val="000000" w:themeColor="text1"/>
        </w:rPr>
        <w:t xml:space="preserve">tradução nossa ou tradução própria </w:t>
      </w:r>
      <w:r w:rsidR="008F3E59" w:rsidRPr="00AB117C">
        <w:rPr>
          <w:rFonts w:ascii="Aptos Narrow" w:hAnsi="Aptos Narrow" w:cs="Arial"/>
          <w:color w:val="000000" w:themeColor="text1"/>
        </w:rPr>
        <w:t xml:space="preserve">após o número de página da citação. Sugere-se também incluir, caso seja possível, </w:t>
      </w:r>
      <w:r w:rsidR="007213CF" w:rsidRPr="00AB117C">
        <w:rPr>
          <w:rFonts w:ascii="Aptos Narrow" w:hAnsi="Aptos Narrow" w:cs="Arial"/>
          <w:color w:val="000000" w:themeColor="text1"/>
        </w:rPr>
        <w:t>uma nota de rodapé com o trecho citado no idioma original</w:t>
      </w:r>
      <w:r w:rsidR="000B4DF9">
        <w:rPr>
          <w:rFonts w:ascii="Aptos Narrow" w:hAnsi="Aptos Narrow" w:cs="Arial"/>
          <w:color w:val="000000" w:themeColor="text1"/>
        </w:rPr>
        <w:t>,</w:t>
      </w:r>
      <w:r w:rsidR="007213CF" w:rsidRPr="00AB117C">
        <w:rPr>
          <w:rFonts w:ascii="Aptos Narrow" w:hAnsi="Aptos Narrow" w:cs="Arial"/>
          <w:color w:val="000000" w:themeColor="text1"/>
        </w:rPr>
        <w:t xml:space="preserve"> em itálico</w:t>
      </w:r>
      <w:r w:rsidR="00A06733" w:rsidRPr="00AB117C">
        <w:rPr>
          <w:rFonts w:ascii="Aptos Narrow" w:hAnsi="Aptos Narrow" w:cs="Arial"/>
          <w:color w:val="000000" w:themeColor="text1"/>
        </w:rPr>
        <w:t>, conforme exemplo: Ball, Thames</w:t>
      </w:r>
      <w:r w:rsidR="0062620C" w:rsidRPr="00AB117C">
        <w:rPr>
          <w:rFonts w:ascii="Aptos Narrow" w:hAnsi="Aptos Narrow" w:cs="Arial"/>
          <w:color w:val="000000" w:themeColor="text1"/>
        </w:rPr>
        <w:t xml:space="preserve"> e</w:t>
      </w:r>
      <w:r w:rsidR="00A06733" w:rsidRPr="00AB117C">
        <w:rPr>
          <w:rFonts w:ascii="Aptos Narrow" w:hAnsi="Aptos Narrow" w:cs="Arial"/>
          <w:color w:val="000000" w:themeColor="text1"/>
        </w:rPr>
        <w:t xml:space="preserve"> Phelps (2008, p. 394, tradução nossa) partem dos seguintes questionamentos: “o que os professores precisam saber e ser capazes de fazer para ensinar de forma eficaz? Ou, o que o ensino eficaz exige em termos de compreensão de conteúdo?</w:t>
      </w:r>
      <w:r w:rsidR="00A06733" w:rsidRPr="00AB117C">
        <w:rPr>
          <w:rStyle w:val="Refdenotaderodap"/>
          <w:rFonts w:ascii="Aptos Narrow" w:hAnsi="Aptos Narrow" w:cs="Arial"/>
          <w:color w:val="000000" w:themeColor="text1"/>
        </w:rPr>
        <w:footnoteReference w:id="7"/>
      </w:r>
    </w:p>
    <w:p w14:paraId="587262C0" w14:textId="4A2EC878" w:rsidR="007B1EF2" w:rsidRPr="00AB117C" w:rsidRDefault="007B1EF2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As citações de</w:t>
      </w:r>
      <w:r w:rsidR="00D851F3" w:rsidRPr="00AB117C">
        <w:rPr>
          <w:rFonts w:ascii="Aptos Narrow" w:hAnsi="Aptos Narrow" w:cs="Arial"/>
          <w:color w:val="000000" w:themeColor="text1"/>
        </w:rPr>
        <w:t xml:space="preserve"> diálogos </w:t>
      </w:r>
      <w:r w:rsidR="00AC1303" w:rsidRPr="00AB117C">
        <w:rPr>
          <w:rFonts w:ascii="Aptos Narrow" w:hAnsi="Aptos Narrow" w:cs="Arial"/>
          <w:color w:val="000000" w:themeColor="text1"/>
        </w:rPr>
        <w:t xml:space="preserve">ou entrevistas </w:t>
      </w:r>
      <w:r w:rsidR="00D851F3" w:rsidRPr="00AB117C">
        <w:rPr>
          <w:rFonts w:ascii="Aptos Narrow" w:hAnsi="Aptos Narrow" w:cs="Arial"/>
          <w:color w:val="000000" w:themeColor="text1"/>
        </w:rPr>
        <w:t>de</w:t>
      </w:r>
      <w:r w:rsidRPr="00AB117C">
        <w:rPr>
          <w:rFonts w:ascii="Aptos Narrow" w:hAnsi="Aptos Narrow" w:cs="Arial"/>
          <w:color w:val="000000" w:themeColor="text1"/>
        </w:rPr>
        <w:t xml:space="preserve"> participantes d</w:t>
      </w:r>
      <w:r w:rsidR="00281F80" w:rsidRPr="00AB117C">
        <w:rPr>
          <w:rFonts w:ascii="Aptos Narrow" w:hAnsi="Aptos Narrow" w:cs="Arial"/>
          <w:color w:val="000000" w:themeColor="text1"/>
        </w:rPr>
        <w:t>e</w:t>
      </w:r>
      <w:r w:rsidRPr="00AB117C">
        <w:rPr>
          <w:rFonts w:ascii="Aptos Narrow" w:hAnsi="Aptos Narrow" w:cs="Arial"/>
          <w:color w:val="000000" w:themeColor="text1"/>
        </w:rPr>
        <w:t xml:space="preserve"> pesquisa com mais de três linhas devem ter afastamento esquerdo de 4 cm e fonte 1</w:t>
      </w:r>
      <w:r w:rsidR="00EF0235" w:rsidRPr="00AB117C">
        <w:rPr>
          <w:rFonts w:ascii="Aptos Narrow" w:hAnsi="Aptos Narrow" w:cs="Arial"/>
          <w:color w:val="000000" w:themeColor="text1"/>
        </w:rPr>
        <w:t>0</w:t>
      </w:r>
      <w:r w:rsidRPr="00AB117C">
        <w:rPr>
          <w:rFonts w:ascii="Aptos Narrow" w:hAnsi="Aptos Narrow" w:cs="Arial"/>
          <w:color w:val="000000" w:themeColor="text1"/>
        </w:rPr>
        <w:t>, justificado</w:t>
      </w:r>
      <w:r w:rsidR="00EA142D" w:rsidRPr="00AB117C">
        <w:rPr>
          <w:rFonts w:ascii="Aptos Narrow" w:hAnsi="Aptos Narrow" w:cs="Arial"/>
          <w:color w:val="000000" w:themeColor="text1"/>
        </w:rPr>
        <w:t xml:space="preserve">, </w:t>
      </w:r>
      <w:r w:rsidR="00E5654A" w:rsidRPr="00AB117C">
        <w:rPr>
          <w:rFonts w:ascii="Aptos Narrow" w:hAnsi="Aptos Narrow" w:cs="Arial"/>
          <w:color w:val="000000" w:themeColor="text1"/>
        </w:rPr>
        <w:t>contendo também a referência</w:t>
      </w:r>
      <w:r w:rsidR="00D40630" w:rsidRPr="00AB117C">
        <w:rPr>
          <w:rFonts w:ascii="Aptos Narrow" w:hAnsi="Aptos Narrow" w:cs="Arial"/>
          <w:color w:val="000000" w:themeColor="text1"/>
        </w:rPr>
        <w:t>, conforme diálogo a seguir:</w:t>
      </w:r>
    </w:p>
    <w:p w14:paraId="01CBB1D3" w14:textId="77777777" w:rsidR="0062620C" w:rsidRPr="00AB117C" w:rsidRDefault="0062620C" w:rsidP="007D273B">
      <w:pPr>
        <w:tabs>
          <w:tab w:val="left" w:pos="1560"/>
        </w:tabs>
        <w:ind w:firstLine="709"/>
        <w:rPr>
          <w:rFonts w:ascii="Aptos Narrow" w:hAnsi="Aptos Narrow" w:cs="Arial"/>
          <w:color w:val="000000" w:themeColor="text1"/>
        </w:rPr>
      </w:pPr>
    </w:p>
    <w:p w14:paraId="2BA6AE1A" w14:textId="427607B1" w:rsidR="000C3823" w:rsidRPr="00AB117C" w:rsidRDefault="00594A03" w:rsidP="000C3823">
      <w:pPr>
        <w:tabs>
          <w:tab w:val="left" w:pos="1560"/>
        </w:tabs>
        <w:ind w:left="2268"/>
        <w:rPr>
          <w:rFonts w:ascii="Aptos Narrow" w:hAnsi="Aptos Narrow" w:cs="Arial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>Aluno</w:t>
      </w:r>
      <w:r w:rsidR="000C3823"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 xml:space="preserve"> A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:  </w:t>
      </w:r>
      <w:r w:rsidR="00987B07">
        <w:rPr>
          <w:rFonts w:ascii="Aptos Narrow" w:hAnsi="Aptos Narrow" w:cs="Arial"/>
          <w:color w:val="000000" w:themeColor="text1"/>
          <w:sz w:val="20"/>
          <w:szCs w:val="20"/>
        </w:rPr>
        <w:t>O professor sempre usa jogos.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</w:t>
      </w:r>
    </w:p>
    <w:p w14:paraId="579EDAF8" w14:textId="4511EE10" w:rsidR="00987B07" w:rsidRPr="00987B07" w:rsidRDefault="00987B07" w:rsidP="000C3823">
      <w:pPr>
        <w:tabs>
          <w:tab w:val="left" w:pos="1560"/>
        </w:tabs>
        <w:ind w:left="2268"/>
        <w:rPr>
          <w:rFonts w:ascii="Aptos Narrow" w:hAnsi="Aptos Narrow" w:cs="Arial"/>
          <w:color w:val="000000" w:themeColor="text1"/>
          <w:sz w:val="20"/>
          <w:szCs w:val="20"/>
        </w:rPr>
      </w:pPr>
      <w:r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 xml:space="preserve">Aluno B: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As aulas são dinâmicas e interativas.   </w:t>
      </w:r>
    </w:p>
    <w:p w14:paraId="33187C2E" w14:textId="21B540C8" w:rsidR="000C3823" w:rsidRPr="00AB117C" w:rsidRDefault="00594A03" w:rsidP="000C3823">
      <w:pPr>
        <w:tabs>
          <w:tab w:val="left" w:pos="1560"/>
        </w:tabs>
        <w:ind w:left="2268"/>
        <w:rPr>
          <w:rFonts w:ascii="Aptos Narrow" w:hAnsi="Aptos Narrow" w:cs="Arial"/>
          <w:color w:val="000000" w:themeColor="text1"/>
          <w:sz w:val="20"/>
          <w:szCs w:val="20"/>
        </w:rPr>
      </w:pPr>
      <w:r w:rsidRPr="00AB117C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 xml:space="preserve">Aluno </w:t>
      </w:r>
      <w:r w:rsidR="00987B07">
        <w:rPr>
          <w:rFonts w:ascii="Aptos Narrow" w:hAnsi="Aptos Narrow" w:cs="Arial"/>
          <w:b/>
          <w:bCs/>
          <w:color w:val="000000" w:themeColor="text1"/>
          <w:sz w:val="20"/>
          <w:szCs w:val="20"/>
        </w:rPr>
        <w:t>C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>: [...]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 e o melhor é quando tem aquele joguinho de perguntas 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 xml:space="preserve">(Entrevista com os 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alunos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>, 20</w:t>
      </w:r>
      <w:r w:rsidRPr="00AB117C">
        <w:rPr>
          <w:rFonts w:ascii="Aptos Narrow" w:hAnsi="Aptos Narrow" w:cs="Arial"/>
          <w:color w:val="000000" w:themeColor="text1"/>
          <w:sz w:val="20"/>
          <w:szCs w:val="20"/>
        </w:rPr>
        <w:t>26</w:t>
      </w:r>
      <w:r w:rsidR="000C3823" w:rsidRPr="00AB117C">
        <w:rPr>
          <w:rFonts w:ascii="Aptos Narrow" w:hAnsi="Aptos Narrow" w:cs="Arial"/>
          <w:color w:val="000000" w:themeColor="text1"/>
          <w:sz w:val="20"/>
          <w:szCs w:val="20"/>
        </w:rPr>
        <w:t>).</w:t>
      </w:r>
    </w:p>
    <w:p w14:paraId="4E5D3B57" w14:textId="77777777" w:rsidR="00FC32DA" w:rsidRPr="00AB117C" w:rsidRDefault="00FC32DA" w:rsidP="000C3823">
      <w:pPr>
        <w:tabs>
          <w:tab w:val="left" w:pos="1560"/>
        </w:tabs>
        <w:ind w:left="2268"/>
        <w:rPr>
          <w:rFonts w:ascii="Aptos Narrow" w:hAnsi="Aptos Narrow" w:cs="Arial"/>
          <w:color w:val="000000" w:themeColor="text1"/>
          <w:sz w:val="20"/>
          <w:szCs w:val="20"/>
        </w:rPr>
      </w:pPr>
    </w:p>
    <w:p w14:paraId="4E9BB59B" w14:textId="1429DE4B" w:rsidR="00D40630" w:rsidRPr="00AB117C" w:rsidRDefault="00F0521A" w:rsidP="008D4487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Também pode ser utilizado outras formas de referências, de acordo com cada pesquisa, </w:t>
      </w:r>
      <w:r w:rsidR="00C34A32" w:rsidRPr="00AB117C">
        <w:rPr>
          <w:rFonts w:ascii="Aptos Narrow" w:hAnsi="Aptos Narrow" w:cs="Arial"/>
          <w:color w:val="000000" w:themeColor="text1"/>
        </w:rPr>
        <w:t>por exemplo</w:t>
      </w:r>
      <w:r w:rsidRPr="00AB117C">
        <w:rPr>
          <w:rFonts w:ascii="Aptos Narrow" w:hAnsi="Aptos Narrow" w:cs="Arial"/>
          <w:color w:val="000000" w:themeColor="text1"/>
        </w:rPr>
        <w:t>: (Acervo da Pesquisa, 2021); (Dados da pesquisa, 2010)</w:t>
      </w:r>
      <w:r w:rsidR="00C34A32" w:rsidRPr="00AB117C">
        <w:rPr>
          <w:rFonts w:ascii="Aptos Narrow" w:hAnsi="Aptos Narrow" w:cs="Arial"/>
          <w:color w:val="000000" w:themeColor="text1"/>
        </w:rPr>
        <w:t>; (</w:t>
      </w:r>
      <w:r w:rsidR="00AB117C">
        <w:rPr>
          <w:rFonts w:ascii="Aptos Narrow" w:hAnsi="Aptos Narrow" w:cs="Arial"/>
          <w:color w:val="000000" w:themeColor="text1"/>
        </w:rPr>
        <w:t>Aluno</w:t>
      </w:r>
      <w:r w:rsidR="00C34A32" w:rsidRPr="00AB117C">
        <w:rPr>
          <w:rFonts w:ascii="Aptos Narrow" w:hAnsi="Aptos Narrow" w:cs="Arial"/>
          <w:color w:val="000000" w:themeColor="text1"/>
        </w:rPr>
        <w:t xml:space="preserve"> A, Entrevista, 202</w:t>
      </w:r>
      <w:r w:rsidR="00AB117C">
        <w:rPr>
          <w:rFonts w:ascii="Aptos Narrow" w:hAnsi="Aptos Narrow" w:cs="Arial"/>
          <w:color w:val="000000" w:themeColor="text1"/>
        </w:rPr>
        <w:t>6</w:t>
      </w:r>
      <w:r w:rsidR="00C34A32" w:rsidRPr="00AB117C">
        <w:rPr>
          <w:rFonts w:ascii="Aptos Narrow" w:hAnsi="Aptos Narrow" w:cs="Arial"/>
          <w:color w:val="000000" w:themeColor="text1"/>
        </w:rPr>
        <w:t>)</w:t>
      </w:r>
      <w:r w:rsidR="00574F97" w:rsidRPr="00AB117C">
        <w:rPr>
          <w:rFonts w:ascii="Aptos Narrow" w:hAnsi="Aptos Narrow" w:cs="Arial"/>
          <w:color w:val="000000" w:themeColor="text1"/>
        </w:rPr>
        <w:t xml:space="preserve">. </w:t>
      </w:r>
      <w:r w:rsidR="00574F97" w:rsidRPr="00AB117C">
        <w:rPr>
          <w:rFonts w:ascii="Aptos Narrow" w:hAnsi="Aptos Narrow" w:cs="Arial"/>
          <w:b/>
          <w:bCs/>
          <w:color w:val="000000" w:themeColor="text1"/>
        </w:rPr>
        <w:t xml:space="preserve">Uma observação importante é que o ponto final da citação deve ser inserido ao final do </w:t>
      </w:r>
      <w:r w:rsidR="004476A0" w:rsidRPr="00AB117C">
        <w:rPr>
          <w:rFonts w:ascii="Aptos Narrow" w:hAnsi="Aptos Narrow" w:cs="Arial"/>
          <w:b/>
          <w:bCs/>
          <w:color w:val="000000" w:themeColor="text1"/>
        </w:rPr>
        <w:t>parêntese.</w:t>
      </w:r>
      <w:r w:rsidR="004476A0" w:rsidRPr="00AB117C">
        <w:rPr>
          <w:rFonts w:ascii="Aptos Narrow" w:hAnsi="Aptos Narrow" w:cs="Arial"/>
          <w:color w:val="000000" w:themeColor="text1"/>
        </w:rPr>
        <w:t xml:space="preserve"> </w:t>
      </w:r>
    </w:p>
    <w:p w14:paraId="587262C1" w14:textId="77777777" w:rsidR="00760D37" w:rsidRPr="00AB117C" w:rsidRDefault="00AB6C16" w:rsidP="00A013B1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>A nomenclatura científica deve ser citada segundo os critérios estabelecidos nos Códigos Internacionais em cada área. Unidades e medidas devem seguir o Sistema Internacional.</w:t>
      </w:r>
      <w:r w:rsidR="00C30880" w:rsidRPr="00AB117C">
        <w:rPr>
          <w:rFonts w:ascii="Aptos Narrow" w:hAnsi="Aptos Narrow" w:cs="Arial"/>
          <w:color w:val="000000" w:themeColor="text1"/>
        </w:rPr>
        <w:t xml:space="preserve"> </w:t>
      </w:r>
    </w:p>
    <w:p w14:paraId="587262C2" w14:textId="5E50C428" w:rsidR="00A013B1" w:rsidRPr="00AB117C" w:rsidRDefault="00AB6C16" w:rsidP="00A013B1">
      <w:pPr>
        <w:tabs>
          <w:tab w:val="left" w:pos="1560"/>
        </w:tabs>
        <w:spacing w:line="360" w:lineRule="auto"/>
        <w:ind w:firstLine="709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As </w:t>
      </w:r>
      <w:r w:rsidR="00A76F05" w:rsidRPr="00AB117C">
        <w:rPr>
          <w:rFonts w:ascii="Aptos Narrow" w:hAnsi="Aptos Narrow" w:cs="Arial"/>
          <w:color w:val="000000" w:themeColor="text1"/>
        </w:rPr>
        <w:t>r</w:t>
      </w:r>
      <w:r w:rsidRPr="00AB117C">
        <w:rPr>
          <w:rFonts w:ascii="Aptos Narrow" w:hAnsi="Aptos Narrow" w:cs="Arial"/>
          <w:color w:val="000000" w:themeColor="text1"/>
        </w:rPr>
        <w:t xml:space="preserve">eferências devem ser </w:t>
      </w:r>
      <w:r w:rsidR="00213AEF" w:rsidRPr="00AB117C">
        <w:rPr>
          <w:rFonts w:ascii="Aptos Narrow" w:hAnsi="Aptos Narrow" w:cs="Arial"/>
          <w:color w:val="000000" w:themeColor="text1"/>
        </w:rPr>
        <w:t>listadas</w:t>
      </w:r>
      <w:r w:rsidRPr="00AB117C">
        <w:rPr>
          <w:rFonts w:ascii="Aptos Narrow" w:hAnsi="Aptos Narrow" w:cs="Arial"/>
          <w:color w:val="000000" w:themeColor="text1"/>
        </w:rPr>
        <w:t xml:space="preserve"> apenas os trabalhos mencionados no texto, seguindo normas </w:t>
      </w:r>
      <w:r w:rsidR="009232EF">
        <w:rPr>
          <w:rFonts w:ascii="Aptos Narrow" w:hAnsi="Aptos Narrow" w:cs="Arial"/>
          <w:color w:val="000000" w:themeColor="text1"/>
        </w:rPr>
        <w:t xml:space="preserve">da </w:t>
      </w:r>
      <w:r w:rsidRPr="00AB117C">
        <w:rPr>
          <w:rFonts w:ascii="Aptos Narrow" w:hAnsi="Aptos Narrow" w:cs="Arial"/>
          <w:color w:val="000000" w:themeColor="text1"/>
        </w:rPr>
        <w:t>ABNT vigente</w:t>
      </w:r>
      <w:r w:rsidR="00521CB2" w:rsidRPr="00AB117C">
        <w:rPr>
          <w:rFonts w:ascii="Aptos Narrow" w:hAnsi="Aptos Narrow" w:cs="Arial"/>
          <w:color w:val="000000" w:themeColor="text1"/>
        </w:rPr>
        <w:t xml:space="preserve"> (conforme NBR </w:t>
      </w:r>
      <w:r w:rsidR="0062620C" w:rsidRPr="00AB117C">
        <w:rPr>
          <w:rFonts w:ascii="Aptos Narrow" w:hAnsi="Aptos Narrow" w:cs="Arial"/>
          <w:color w:val="000000" w:themeColor="text1"/>
        </w:rPr>
        <w:t xml:space="preserve">6023 </w:t>
      </w:r>
      <w:r w:rsidR="00521CB2" w:rsidRPr="00AB117C">
        <w:rPr>
          <w:rFonts w:ascii="Aptos Narrow" w:hAnsi="Aptos Narrow" w:cs="Arial"/>
          <w:color w:val="000000" w:themeColor="text1"/>
        </w:rPr>
        <w:t>da ABNT</w:t>
      </w:r>
      <w:r w:rsidR="00A013B1" w:rsidRPr="00AB117C">
        <w:rPr>
          <w:rFonts w:ascii="Aptos Narrow" w:hAnsi="Aptos Narrow" w:cs="Arial"/>
          <w:color w:val="000000" w:themeColor="text1"/>
        </w:rPr>
        <w:t xml:space="preserve">). </w:t>
      </w:r>
    </w:p>
    <w:p w14:paraId="629BC0B6" w14:textId="77777777" w:rsidR="0062620C" w:rsidRPr="00AB117C" w:rsidRDefault="0062620C" w:rsidP="007B0FB6">
      <w:pPr>
        <w:spacing w:line="360" w:lineRule="auto"/>
        <w:ind w:firstLine="709"/>
        <w:rPr>
          <w:rFonts w:ascii="Aptos Narrow" w:hAnsi="Aptos Narrow" w:cs="Arial"/>
          <w:color w:val="000000" w:themeColor="text1"/>
        </w:rPr>
      </w:pPr>
    </w:p>
    <w:p w14:paraId="587262C4" w14:textId="61EE2C06" w:rsidR="00361C97" w:rsidRPr="00AB117C" w:rsidRDefault="00361C97" w:rsidP="002F0420">
      <w:pPr>
        <w:spacing w:line="360" w:lineRule="auto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b/>
          <w:color w:val="000000" w:themeColor="text1"/>
          <w:szCs w:val="24"/>
          <w:highlight w:val="white"/>
        </w:rPr>
        <w:t>Referências</w:t>
      </w:r>
      <w:r w:rsidR="000B4DF9">
        <w:rPr>
          <w:rFonts w:ascii="Aptos Narrow" w:hAnsi="Aptos Narrow" w:cs="Arial"/>
          <w:b/>
          <w:color w:val="000000" w:themeColor="text1"/>
          <w:szCs w:val="24"/>
        </w:rPr>
        <w:t xml:space="preserve"> </w:t>
      </w:r>
      <w:r w:rsidR="000B4DF9" w:rsidRPr="000B4DF9">
        <w:rPr>
          <w:rFonts w:ascii="Aptos Narrow" w:hAnsi="Aptos Narrow" w:cs="Arial"/>
          <w:bCs/>
          <w:color w:val="000000" w:themeColor="text1"/>
          <w:szCs w:val="24"/>
        </w:rPr>
        <w:t>(O título das Referências não deve ser enumerado)</w:t>
      </w:r>
    </w:p>
    <w:p w14:paraId="587262C6" w14:textId="3B41EBE6" w:rsidR="00361C97" w:rsidRPr="00AB117C" w:rsidRDefault="00361C97" w:rsidP="00976422">
      <w:pPr>
        <w:spacing w:line="360" w:lineRule="auto"/>
        <w:ind w:firstLine="720"/>
        <w:rPr>
          <w:rFonts w:ascii="Aptos Narrow" w:hAnsi="Aptos Narrow" w:cs="Arial"/>
          <w:color w:val="000000" w:themeColor="text1"/>
        </w:rPr>
      </w:pPr>
      <w:r w:rsidRPr="00AB117C">
        <w:rPr>
          <w:rFonts w:ascii="Aptos Narrow" w:hAnsi="Aptos Narrow" w:cs="Arial"/>
          <w:color w:val="000000" w:themeColor="text1"/>
        </w:rPr>
        <w:t xml:space="preserve">As citações devem ser apresentadas </w:t>
      </w:r>
      <w:r w:rsidR="009B754C" w:rsidRPr="00AB117C">
        <w:rPr>
          <w:rFonts w:ascii="Aptos Narrow" w:hAnsi="Aptos Narrow" w:cs="Arial"/>
          <w:color w:val="000000" w:themeColor="text1"/>
        </w:rPr>
        <w:t xml:space="preserve">em ordem alfabética </w:t>
      </w:r>
      <w:r w:rsidRPr="00AB117C">
        <w:rPr>
          <w:rFonts w:ascii="Aptos Narrow" w:hAnsi="Aptos Narrow" w:cs="Arial"/>
          <w:color w:val="000000" w:themeColor="text1"/>
        </w:rPr>
        <w:t xml:space="preserve">com espaçamento simples, alinhamento à esquerda, fonte tamanho 12 e um espaço em branco entre cada uma. </w:t>
      </w:r>
      <w:r w:rsidR="00BA2FD1" w:rsidRPr="00AB117C">
        <w:rPr>
          <w:rFonts w:ascii="Aptos Narrow" w:hAnsi="Aptos Narrow" w:cs="Arial"/>
          <w:color w:val="000000" w:themeColor="text1"/>
        </w:rPr>
        <w:t xml:space="preserve">Deve-se </w:t>
      </w:r>
      <w:r w:rsidR="00BA2FD1" w:rsidRPr="00AB117C">
        <w:rPr>
          <w:rFonts w:ascii="Aptos Narrow" w:hAnsi="Aptos Narrow" w:cs="Arial"/>
          <w:color w:val="000000" w:themeColor="text1"/>
        </w:rPr>
        <w:lastRenderedPageBreak/>
        <w:t>padronizar</w:t>
      </w:r>
      <w:r w:rsidR="004C3351" w:rsidRPr="00AB117C">
        <w:rPr>
          <w:rFonts w:ascii="Aptos Narrow" w:hAnsi="Aptos Narrow" w:cs="Arial"/>
          <w:color w:val="000000" w:themeColor="text1"/>
        </w:rPr>
        <w:t xml:space="preserve"> </w:t>
      </w:r>
      <w:r w:rsidR="00BA2FD1" w:rsidRPr="00AB117C">
        <w:rPr>
          <w:rFonts w:ascii="Aptos Narrow" w:hAnsi="Aptos Narrow" w:cs="Arial"/>
          <w:color w:val="000000" w:themeColor="text1"/>
        </w:rPr>
        <w:t>as referências, ou usa</w:t>
      </w:r>
      <w:r w:rsidR="004C3351" w:rsidRPr="00AB117C">
        <w:rPr>
          <w:rFonts w:ascii="Aptos Narrow" w:hAnsi="Aptos Narrow" w:cs="Arial"/>
          <w:color w:val="000000" w:themeColor="text1"/>
        </w:rPr>
        <w:t>-se</w:t>
      </w:r>
      <w:r w:rsidR="00BA2FD1" w:rsidRPr="00AB117C">
        <w:rPr>
          <w:rFonts w:ascii="Aptos Narrow" w:hAnsi="Aptos Narrow" w:cs="Arial"/>
          <w:color w:val="000000" w:themeColor="text1"/>
        </w:rPr>
        <w:t xml:space="preserve"> o nome completo </w:t>
      </w:r>
      <w:r w:rsidR="009232EF">
        <w:rPr>
          <w:rFonts w:ascii="Aptos Narrow" w:hAnsi="Aptos Narrow" w:cs="Arial"/>
          <w:color w:val="000000" w:themeColor="text1"/>
        </w:rPr>
        <w:t xml:space="preserve">dos autores </w:t>
      </w:r>
      <w:r w:rsidR="00BA2FD1" w:rsidRPr="00AB117C">
        <w:rPr>
          <w:rFonts w:ascii="Aptos Narrow" w:hAnsi="Aptos Narrow" w:cs="Arial"/>
          <w:color w:val="000000" w:themeColor="text1"/>
        </w:rPr>
        <w:t xml:space="preserve">em todas ou usa-se </w:t>
      </w:r>
      <w:r w:rsidR="004C3351" w:rsidRPr="00AB117C">
        <w:rPr>
          <w:rFonts w:ascii="Aptos Narrow" w:hAnsi="Aptos Narrow" w:cs="Arial"/>
          <w:color w:val="000000" w:themeColor="text1"/>
        </w:rPr>
        <w:t>a abreviação do</w:t>
      </w:r>
      <w:r w:rsidR="009C3704" w:rsidRPr="00AB117C">
        <w:rPr>
          <w:rFonts w:ascii="Aptos Narrow" w:hAnsi="Aptos Narrow" w:cs="Arial"/>
          <w:color w:val="000000" w:themeColor="text1"/>
        </w:rPr>
        <w:t>s</w:t>
      </w:r>
      <w:r w:rsidR="004C3351" w:rsidRPr="00AB117C">
        <w:rPr>
          <w:rFonts w:ascii="Aptos Narrow" w:hAnsi="Aptos Narrow" w:cs="Arial"/>
          <w:color w:val="000000" w:themeColor="text1"/>
        </w:rPr>
        <w:t xml:space="preserve"> primeiro</w:t>
      </w:r>
      <w:r w:rsidR="009C3704" w:rsidRPr="00AB117C">
        <w:rPr>
          <w:rFonts w:ascii="Aptos Narrow" w:hAnsi="Aptos Narrow" w:cs="Arial"/>
          <w:color w:val="000000" w:themeColor="text1"/>
        </w:rPr>
        <w:t>s</w:t>
      </w:r>
      <w:r w:rsidR="004C3351" w:rsidRPr="00AB117C">
        <w:rPr>
          <w:rFonts w:ascii="Aptos Narrow" w:hAnsi="Aptos Narrow" w:cs="Arial"/>
          <w:color w:val="000000" w:themeColor="text1"/>
        </w:rPr>
        <w:t xml:space="preserve"> nome</w:t>
      </w:r>
      <w:r w:rsidR="009C3704" w:rsidRPr="00AB117C">
        <w:rPr>
          <w:rFonts w:ascii="Aptos Narrow" w:hAnsi="Aptos Narrow" w:cs="Arial"/>
          <w:color w:val="000000" w:themeColor="text1"/>
        </w:rPr>
        <w:t>s</w:t>
      </w:r>
      <w:r w:rsidR="004C3351" w:rsidRPr="00AB117C">
        <w:rPr>
          <w:rFonts w:ascii="Aptos Narrow" w:hAnsi="Aptos Narrow" w:cs="Arial"/>
          <w:color w:val="000000" w:themeColor="text1"/>
        </w:rPr>
        <w:t>.</w:t>
      </w:r>
      <w:r w:rsidR="001F7EDC" w:rsidRPr="00AB117C">
        <w:rPr>
          <w:rFonts w:ascii="Aptos Narrow" w:hAnsi="Aptos Narrow" w:cs="Arial"/>
          <w:color w:val="000000" w:themeColor="text1"/>
        </w:rPr>
        <w:t xml:space="preserve"> Caso tenha o mesmo </w:t>
      </w:r>
      <w:r w:rsidR="00526D81" w:rsidRPr="00AB117C">
        <w:rPr>
          <w:rFonts w:ascii="Aptos Narrow" w:hAnsi="Aptos Narrow" w:cs="Arial"/>
          <w:color w:val="000000" w:themeColor="text1"/>
        </w:rPr>
        <w:t>sobrenome</w:t>
      </w:r>
      <w:r w:rsidR="001F7EDC" w:rsidRPr="00AB117C">
        <w:rPr>
          <w:rFonts w:ascii="Aptos Narrow" w:hAnsi="Aptos Narrow" w:cs="Arial"/>
          <w:color w:val="000000" w:themeColor="text1"/>
        </w:rPr>
        <w:t xml:space="preserve"> </w:t>
      </w:r>
      <w:r w:rsidR="00526D81" w:rsidRPr="00AB117C">
        <w:rPr>
          <w:rFonts w:ascii="Aptos Narrow" w:hAnsi="Aptos Narrow" w:cs="Arial"/>
          <w:color w:val="000000" w:themeColor="text1"/>
        </w:rPr>
        <w:t>e ano</w:t>
      </w:r>
      <w:r w:rsidR="009232EF">
        <w:rPr>
          <w:rFonts w:ascii="Aptos Narrow" w:hAnsi="Aptos Narrow" w:cs="Arial"/>
          <w:color w:val="000000" w:themeColor="text1"/>
        </w:rPr>
        <w:t>,</w:t>
      </w:r>
      <w:r w:rsidR="00526D81" w:rsidRPr="00AB117C">
        <w:rPr>
          <w:rFonts w:ascii="Aptos Narrow" w:hAnsi="Aptos Narrow" w:cs="Arial"/>
          <w:color w:val="000000" w:themeColor="text1"/>
        </w:rPr>
        <w:t xml:space="preserve"> n</w:t>
      </w:r>
      <w:r w:rsidR="001F7EDC" w:rsidRPr="00AB117C">
        <w:rPr>
          <w:rFonts w:ascii="Aptos Narrow" w:hAnsi="Aptos Narrow" w:cs="Arial"/>
          <w:color w:val="000000" w:themeColor="text1"/>
        </w:rPr>
        <w:t xml:space="preserve">as referências é necessário </w:t>
      </w:r>
      <w:r w:rsidR="00EE64A0" w:rsidRPr="00AB117C">
        <w:rPr>
          <w:rFonts w:ascii="Aptos Narrow" w:hAnsi="Aptos Narrow" w:cs="Arial"/>
          <w:color w:val="000000" w:themeColor="text1"/>
        </w:rPr>
        <w:t>diferenciá-las</w:t>
      </w:r>
      <w:r w:rsidR="004C3351" w:rsidRPr="00AB117C">
        <w:rPr>
          <w:rFonts w:ascii="Aptos Narrow" w:hAnsi="Aptos Narrow" w:cs="Arial"/>
          <w:color w:val="000000" w:themeColor="text1"/>
        </w:rPr>
        <w:t xml:space="preserve"> </w:t>
      </w:r>
      <w:r w:rsidR="00526D81" w:rsidRPr="00AB117C">
        <w:rPr>
          <w:rFonts w:ascii="Aptos Narrow" w:hAnsi="Aptos Narrow" w:cs="Arial"/>
          <w:color w:val="000000" w:themeColor="text1"/>
        </w:rPr>
        <w:t>com letras</w:t>
      </w:r>
      <w:r w:rsidR="00167CD1" w:rsidRPr="00AB117C">
        <w:rPr>
          <w:rFonts w:ascii="Aptos Narrow" w:hAnsi="Aptos Narrow" w:cs="Arial"/>
          <w:color w:val="000000" w:themeColor="text1"/>
        </w:rPr>
        <w:t>, por exemplo:</w:t>
      </w:r>
      <w:r w:rsidR="00526D81" w:rsidRPr="00AB117C">
        <w:rPr>
          <w:rFonts w:ascii="Aptos Narrow" w:hAnsi="Aptos Narrow" w:cs="Arial"/>
          <w:color w:val="000000" w:themeColor="text1"/>
        </w:rPr>
        <w:t xml:space="preserve"> </w:t>
      </w:r>
      <w:r w:rsidR="00167CD1" w:rsidRPr="00AB117C">
        <w:rPr>
          <w:rFonts w:ascii="Aptos Narrow" w:hAnsi="Aptos Narrow" w:cs="Arial"/>
          <w:color w:val="000000" w:themeColor="text1"/>
        </w:rPr>
        <w:t xml:space="preserve">(2022a) e (2022b). </w:t>
      </w:r>
      <w:r w:rsidRPr="00AB117C">
        <w:rPr>
          <w:rFonts w:ascii="Aptos Narrow" w:hAnsi="Aptos Narrow" w:cs="Arial"/>
          <w:color w:val="000000" w:themeColor="text1"/>
        </w:rPr>
        <w:t>É sugerido utilizar referências atualizadas no campo de estudo</w:t>
      </w:r>
      <w:r w:rsidR="00D32810" w:rsidRPr="00AB117C">
        <w:rPr>
          <w:rFonts w:ascii="Aptos Narrow" w:hAnsi="Aptos Narrow" w:cs="Arial"/>
          <w:color w:val="000000" w:themeColor="text1"/>
        </w:rPr>
        <w:t xml:space="preserve"> e bibliografia que promovam o diálogo com a Revista </w:t>
      </w:r>
      <w:r w:rsidR="0062620C" w:rsidRPr="00AB117C">
        <w:rPr>
          <w:rFonts w:ascii="Aptos Narrow" w:hAnsi="Aptos Narrow" w:cs="Arial"/>
          <w:color w:val="000000" w:themeColor="text1"/>
        </w:rPr>
        <w:t>Acta Kariri – Pesquisa e Desenvolvimento</w:t>
      </w:r>
      <w:r w:rsidRPr="00AB117C">
        <w:rPr>
          <w:rFonts w:ascii="Aptos Narrow" w:hAnsi="Aptos Narrow" w:cs="Arial"/>
          <w:color w:val="000000" w:themeColor="text1"/>
        </w:rPr>
        <w:t xml:space="preserve">. </w:t>
      </w:r>
    </w:p>
    <w:p w14:paraId="1D572121" w14:textId="77777777" w:rsidR="00C12958" w:rsidRPr="00AB117C" w:rsidRDefault="00C12958" w:rsidP="00E212D5">
      <w:pPr>
        <w:widowControl w:val="0"/>
        <w:ind w:right="15"/>
        <w:rPr>
          <w:rFonts w:ascii="Aptos Narrow" w:eastAsia="Times New Roman" w:hAnsi="Aptos Narrow" w:cs="Arial"/>
          <w:color w:val="000000" w:themeColor="text1"/>
          <w:szCs w:val="24"/>
        </w:rPr>
      </w:pPr>
    </w:p>
    <w:p w14:paraId="0AA342B7" w14:textId="77777777" w:rsidR="00C12958" w:rsidRPr="00AB117C" w:rsidRDefault="00C12958" w:rsidP="006D3B71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ASSOCIAÇÃO BRASILEIRA DE NORMAS TÉCNICAS. NBR 10520: informação e documentação: citações em documentos: apresentação. Rio de Janeiro, 2012.</w:t>
      </w:r>
    </w:p>
    <w:p w14:paraId="3DFE7241" w14:textId="77777777" w:rsidR="006D3B71" w:rsidRPr="00AB117C" w:rsidRDefault="006D3B71" w:rsidP="007D273B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</w:p>
    <w:p w14:paraId="34432CD7" w14:textId="77777777" w:rsidR="00C12958" w:rsidRPr="00AB117C" w:rsidRDefault="00C12958" w:rsidP="006D3B71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  <w:r w:rsidRPr="001A104E">
        <w:rPr>
          <w:rFonts w:ascii="Aptos Narrow" w:hAnsi="Aptos Narrow" w:cs="Arial"/>
          <w:color w:val="000000" w:themeColor="text1"/>
          <w:szCs w:val="24"/>
          <w:highlight w:val="white"/>
          <w:lang w:val="en-US"/>
        </w:rPr>
        <w:t xml:space="preserve">BALL, D. L.; THAMES, M. H.; PHELPS, G. Content knowledge for teaching: What makes it special?. </w:t>
      </w:r>
      <w:proofErr w:type="spellStart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>Journal</w:t>
      </w:r>
      <w:proofErr w:type="spellEnd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 xml:space="preserve"> </w:t>
      </w:r>
      <w:proofErr w:type="spellStart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>of</w:t>
      </w:r>
      <w:proofErr w:type="spellEnd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 xml:space="preserve"> </w:t>
      </w:r>
      <w:proofErr w:type="spellStart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>Teacher</w:t>
      </w:r>
      <w:proofErr w:type="spellEnd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 xml:space="preserve"> </w:t>
      </w:r>
      <w:proofErr w:type="spellStart"/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>Education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. 59.5, 389-407, 2008.</w:t>
      </w:r>
    </w:p>
    <w:p w14:paraId="6DA872DE" w14:textId="77777777" w:rsidR="006D3B71" w:rsidRPr="00AB117C" w:rsidRDefault="006D3B71" w:rsidP="007D273B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</w:p>
    <w:p w14:paraId="101BFD17" w14:textId="282B6A9F" w:rsidR="00C12958" w:rsidRPr="00AB117C" w:rsidRDefault="00CB0080" w:rsidP="006D3B71">
      <w:pPr>
        <w:widowControl w:val="0"/>
        <w:ind w:right="15"/>
        <w:jc w:val="left"/>
        <w:rPr>
          <w:rFonts w:ascii="Aptos Narrow" w:hAnsi="Aptos Narrow" w:cs="Arial"/>
          <w:color w:val="000000" w:themeColor="text1"/>
          <w:szCs w:val="24"/>
        </w:rPr>
      </w:pPr>
      <w:r>
        <w:rPr>
          <w:rFonts w:ascii="Aptos Narrow" w:hAnsi="Aptos Narrow" w:cs="Arial"/>
          <w:color w:val="000000" w:themeColor="text1"/>
          <w:szCs w:val="24"/>
        </w:rPr>
        <w:t>JOZEF</w:t>
      </w:r>
      <w:r w:rsidR="00C12958" w:rsidRPr="00AB117C">
        <w:rPr>
          <w:rFonts w:ascii="Aptos Narrow" w:hAnsi="Aptos Narrow" w:cs="Arial"/>
          <w:color w:val="000000" w:themeColor="text1"/>
          <w:szCs w:val="24"/>
        </w:rPr>
        <w:t xml:space="preserve">, B. </w:t>
      </w:r>
      <w:r>
        <w:rPr>
          <w:rFonts w:ascii="Aptos Narrow" w:hAnsi="Aptos Narrow" w:cs="Arial"/>
          <w:b/>
          <w:bCs/>
          <w:iCs/>
          <w:color w:val="000000" w:themeColor="text1"/>
          <w:szCs w:val="24"/>
        </w:rPr>
        <w:t>História da literatura hispano-americana</w:t>
      </w:r>
      <w:r w:rsidR="00C12958" w:rsidRPr="00AB117C">
        <w:rPr>
          <w:rFonts w:ascii="Aptos Narrow" w:hAnsi="Aptos Narrow" w:cs="Arial"/>
          <w:i/>
          <w:color w:val="000000" w:themeColor="text1"/>
          <w:szCs w:val="24"/>
        </w:rPr>
        <w:t xml:space="preserve">. </w:t>
      </w:r>
      <w:r>
        <w:rPr>
          <w:rFonts w:ascii="Aptos Narrow" w:hAnsi="Aptos Narrow" w:cs="Arial"/>
          <w:iCs/>
          <w:color w:val="000000" w:themeColor="text1"/>
          <w:szCs w:val="24"/>
        </w:rPr>
        <w:t>Rio de Janeiro</w:t>
      </w:r>
      <w:r w:rsidR="00C12958" w:rsidRPr="00AB117C">
        <w:rPr>
          <w:rFonts w:ascii="Aptos Narrow" w:hAnsi="Aptos Narrow" w:cs="Arial"/>
          <w:color w:val="000000" w:themeColor="text1"/>
          <w:szCs w:val="24"/>
        </w:rPr>
        <w:t xml:space="preserve">: </w:t>
      </w:r>
      <w:r>
        <w:rPr>
          <w:rFonts w:ascii="Aptos Narrow" w:hAnsi="Aptos Narrow" w:cs="Arial"/>
          <w:color w:val="000000" w:themeColor="text1"/>
          <w:szCs w:val="24"/>
        </w:rPr>
        <w:t>Editora UFRJ</w:t>
      </w:r>
      <w:r w:rsidR="00C12958" w:rsidRPr="00AB117C">
        <w:rPr>
          <w:rFonts w:ascii="Aptos Narrow" w:hAnsi="Aptos Narrow" w:cs="Arial"/>
          <w:color w:val="000000" w:themeColor="text1"/>
          <w:szCs w:val="24"/>
        </w:rPr>
        <w:t>, 20</w:t>
      </w:r>
      <w:r>
        <w:rPr>
          <w:rFonts w:ascii="Aptos Narrow" w:hAnsi="Aptos Narrow" w:cs="Arial"/>
          <w:color w:val="000000" w:themeColor="text1"/>
          <w:szCs w:val="24"/>
        </w:rPr>
        <w:t>05</w:t>
      </w:r>
      <w:r w:rsidR="00C12958" w:rsidRPr="00AB117C">
        <w:rPr>
          <w:rFonts w:ascii="Aptos Narrow" w:hAnsi="Aptos Narrow" w:cs="Arial"/>
          <w:color w:val="000000" w:themeColor="text1"/>
          <w:szCs w:val="24"/>
        </w:rPr>
        <w:t>.</w:t>
      </w:r>
    </w:p>
    <w:p w14:paraId="62930E1B" w14:textId="77777777" w:rsidR="00AB117C" w:rsidRDefault="00AB117C" w:rsidP="006D3B71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</w:p>
    <w:p w14:paraId="5F658F2F" w14:textId="047C67EF" w:rsidR="00AB117C" w:rsidRPr="00AB117C" w:rsidRDefault="00AB117C" w:rsidP="006D3B71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ESMERALDO, G. Á</w:t>
      </w:r>
      <w:r w:rsidR="009232EF">
        <w:rPr>
          <w:rFonts w:ascii="Aptos Narrow" w:hAnsi="Aptos Narrow" w:cs="Arial"/>
          <w:color w:val="000000" w:themeColor="text1"/>
          <w:szCs w:val="24"/>
          <w:highlight w:val="white"/>
        </w:rPr>
        <w:t>.</w:t>
      </w: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R. M.; FEITOSA, R. G. F.; BARROS, E. N.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da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S.; PROTO, E. C. P.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da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S.; MELLO, H. M. de; LISBOA, E. B.; BISPO JR., E. L.; CAMPOS, G. A. L. de. Uma Abordagem para Ensino-Aprendizado de Projetos de Sistemas Computacionais com Utilização do Simulador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CompSim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com Suporte à Arquitetura RISC-V. </w:t>
      </w:r>
      <w:r w:rsidRPr="00AB117C">
        <w:rPr>
          <w:rFonts w:ascii="Aptos Narrow" w:hAnsi="Aptos Narrow" w:cs="Arial"/>
          <w:b/>
          <w:bCs/>
          <w:color w:val="000000" w:themeColor="text1"/>
          <w:szCs w:val="24"/>
          <w:highlight w:val="white"/>
        </w:rPr>
        <w:t>Revista Brasileira de Informática na Educação</w:t>
      </w: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, [S. l.], v. 31, p. 271–288, 2023. Disponível em: </w:t>
      </w:r>
      <w:hyperlink r:id="rId10" w:history="1">
        <w:r w:rsidR="00CB2369" w:rsidRPr="00CB2369">
          <w:rPr>
            <w:rStyle w:val="Hyperlink"/>
            <w:rFonts w:ascii="Aptos Narrow" w:hAnsi="Aptos Narrow" w:cs="Arial"/>
            <w:szCs w:val="24"/>
            <w:highlight w:val="white"/>
          </w:rPr>
          <w:t>https://doi.org/10.5753/rbie.2023.2951</w:t>
        </w:r>
      </w:hyperlink>
      <w:r w:rsidR="00CB2369">
        <w:rPr>
          <w:rFonts w:ascii="Aptos Narrow" w:hAnsi="Aptos Narrow" w:cs="Arial"/>
          <w:color w:val="000000" w:themeColor="text1"/>
          <w:szCs w:val="24"/>
          <w:highlight w:val="white"/>
        </w:rPr>
        <w:t>.</w:t>
      </w: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Acesso em: 11 abr. 2026.</w:t>
      </w:r>
    </w:p>
    <w:p w14:paraId="0F9B919C" w14:textId="77777777" w:rsidR="006D3B71" w:rsidRPr="00AB117C" w:rsidRDefault="006D3B71" w:rsidP="007D273B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</w:p>
    <w:p w14:paraId="67D2187B" w14:textId="397379E0" w:rsidR="00C12958" w:rsidRPr="00AB117C" w:rsidRDefault="00C12958" w:rsidP="007D273B">
      <w:pPr>
        <w:jc w:val="left"/>
        <w:rPr>
          <w:rFonts w:ascii="Aptos Narrow" w:hAnsi="Aptos Narrow" w:cs="Arial"/>
          <w:color w:val="000000" w:themeColor="text1"/>
          <w:szCs w:val="24"/>
          <w:highlight w:val="white"/>
        </w:rPr>
      </w:pPr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SILVA, J. B.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da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; ANDRADE, M. H.; OLIVEIRA, R. R. de; SALES, G. L.; ALVES, F. R. V. Tecnologias digitais e metodologias ativas na escola: o contributo do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Kahoot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para </w:t>
      </w:r>
      <w:proofErr w:type="spellStart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gamificar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 a sala de aula. </w:t>
      </w:r>
      <w:r w:rsidRPr="00AB117C">
        <w:rPr>
          <w:rFonts w:ascii="Aptos Narrow" w:hAnsi="Aptos Narrow" w:cs="Arial"/>
          <w:b/>
          <w:bCs/>
          <w:iCs/>
          <w:color w:val="000000" w:themeColor="text1"/>
          <w:szCs w:val="24"/>
          <w:highlight w:val="white"/>
        </w:rPr>
        <w:t xml:space="preserve">Revista </w:t>
      </w:r>
      <w:proofErr w:type="spellStart"/>
      <w:r w:rsidRPr="00AB117C">
        <w:rPr>
          <w:rFonts w:ascii="Aptos Narrow" w:hAnsi="Aptos Narrow" w:cs="Arial"/>
          <w:b/>
          <w:bCs/>
          <w:iCs/>
          <w:color w:val="000000" w:themeColor="text1"/>
          <w:szCs w:val="24"/>
          <w:highlight w:val="white"/>
        </w:rPr>
        <w:t>Thema</w:t>
      </w:r>
      <w:proofErr w:type="spellEnd"/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 xml:space="preserve">, Pelotas, v. 15, n. 2, p. 780–791, 2018. Disponível em: </w:t>
      </w:r>
      <w:hyperlink r:id="rId11" w:history="1">
        <w:r w:rsidR="000607AE" w:rsidRPr="00AB117C">
          <w:rPr>
            <w:rStyle w:val="Hyperlink"/>
            <w:rFonts w:ascii="Aptos Narrow" w:hAnsi="Aptos Narrow" w:cs="Arial"/>
            <w:szCs w:val="24"/>
            <w:highlight w:val="white"/>
          </w:rPr>
          <w:t>https://periodicos.ifsul.edu.br/index.php/thema/article/view/838</w:t>
        </w:r>
      </w:hyperlink>
      <w:r w:rsidRPr="00AB117C">
        <w:rPr>
          <w:rFonts w:ascii="Aptos Narrow" w:hAnsi="Aptos Narrow" w:cs="Arial"/>
          <w:color w:val="000000" w:themeColor="text1"/>
          <w:szCs w:val="24"/>
          <w:highlight w:val="white"/>
        </w:rPr>
        <w:t>. Acesso em: 21 nov. 2023.</w:t>
      </w:r>
    </w:p>
    <w:p w14:paraId="13042E32" w14:textId="77777777" w:rsidR="00DC219A" w:rsidRPr="00AB117C" w:rsidRDefault="00DC219A" w:rsidP="004E2752">
      <w:pPr>
        <w:widowControl w:val="0"/>
        <w:ind w:right="15"/>
        <w:rPr>
          <w:rFonts w:ascii="Aptos Narrow" w:hAnsi="Aptos Narrow" w:cs="Arial"/>
          <w:color w:val="000000" w:themeColor="text1"/>
          <w:szCs w:val="24"/>
        </w:rPr>
      </w:pPr>
    </w:p>
    <w:p w14:paraId="561A6A84" w14:textId="77777777" w:rsidR="004950DC" w:rsidRPr="00AB117C" w:rsidRDefault="004950DC" w:rsidP="004E2752">
      <w:pPr>
        <w:widowControl w:val="0"/>
        <w:ind w:right="15"/>
        <w:rPr>
          <w:rFonts w:ascii="Aptos Narrow" w:hAnsi="Aptos Narrow" w:cs="Arial"/>
          <w:color w:val="000000" w:themeColor="text1"/>
          <w:szCs w:val="24"/>
        </w:rPr>
      </w:pPr>
    </w:p>
    <w:p w14:paraId="63821A42" w14:textId="324C08DB" w:rsidR="00DC219A" w:rsidRPr="00AB117C" w:rsidRDefault="00DC219A" w:rsidP="00DC219A">
      <w:pPr>
        <w:jc w:val="right"/>
        <w:rPr>
          <w:rFonts w:ascii="Aptos Narrow" w:eastAsia="Aptos Narrow" w:hAnsi="Aptos Narrow" w:cs="Aptos Narrow"/>
          <w:color w:val="000000" w:themeColor="text1"/>
          <w:highlight w:val="white"/>
        </w:rPr>
      </w:pP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 xml:space="preserve">Submetido em XX de mês de </w:t>
      </w:r>
      <w:r w:rsidR="006D3B71" w:rsidRPr="00AB117C">
        <w:rPr>
          <w:rFonts w:ascii="Aptos Narrow" w:eastAsia="Aptos Narrow" w:hAnsi="Aptos Narrow" w:cs="Aptos Narrow"/>
          <w:color w:val="000000" w:themeColor="text1"/>
          <w:highlight w:val="white"/>
        </w:rPr>
        <w:t>2026</w:t>
      </w: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>.</w:t>
      </w:r>
    </w:p>
    <w:p w14:paraId="11364FF7" w14:textId="29202EA9" w:rsidR="00DC219A" w:rsidRPr="00AB117C" w:rsidRDefault="00DC219A" w:rsidP="00DC219A">
      <w:pPr>
        <w:jc w:val="right"/>
        <w:rPr>
          <w:rFonts w:ascii="Aptos Narrow" w:eastAsia="Aptos Narrow" w:hAnsi="Aptos Narrow" w:cs="Aptos Narrow"/>
          <w:color w:val="000000" w:themeColor="text1"/>
          <w:highlight w:val="white"/>
        </w:rPr>
      </w:pP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 xml:space="preserve">Aceito em XX de mês de </w:t>
      </w:r>
      <w:r w:rsidR="006D3B71" w:rsidRPr="00AB117C">
        <w:rPr>
          <w:rFonts w:ascii="Aptos Narrow" w:eastAsia="Aptos Narrow" w:hAnsi="Aptos Narrow" w:cs="Aptos Narrow"/>
          <w:color w:val="000000" w:themeColor="text1"/>
          <w:highlight w:val="white"/>
        </w:rPr>
        <w:t>2026</w:t>
      </w: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>.</w:t>
      </w:r>
    </w:p>
    <w:p w14:paraId="6BA65F1D" w14:textId="5197D2B7" w:rsidR="00DC219A" w:rsidRPr="00AB117C" w:rsidRDefault="00DC219A" w:rsidP="00DC219A">
      <w:pPr>
        <w:jc w:val="right"/>
        <w:rPr>
          <w:rFonts w:ascii="Aptos Narrow" w:eastAsia="Aptos Narrow" w:hAnsi="Aptos Narrow" w:cs="Aptos Narrow"/>
          <w:color w:val="000000" w:themeColor="text1"/>
          <w:highlight w:val="white"/>
        </w:rPr>
      </w:pP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>Publicado em XX</w:t>
      </w:r>
      <w:r w:rsidR="000979DE" w:rsidRPr="00AB117C">
        <w:rPr>
          <w:rFonts w:ascii="Aptos Narrow" w:eastAsia="Aptos Narrow" w:hAnsi="Aptos Narrow" w:cs="Aptos Narrow"/>
          <w:color w:val="000000" w:themeColor="text1"/>
          <w:highlight w:val="white"/>
        </w:rPr>
        <w:t xml:space="preserve"> </w:t>
      </w: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 xml:space="preserve">de </w:t>
      </w:r>
      <w:r w:rsidR="000979DE" w:rsidRPr="00AB117C">
        <w:rPr>
          <w:rFonts w:ascii="Aptos Narrow" w:eastAsia="Aptos Narrow" w:hAnsi="Aptos Narrow" w:cs="Aptos Narrow"/>
          <w:color w:val="000000" w:themeColor="text1"/>
          <w:highlight w:val="white"/>
        </w:rPr>
        <w:t>mês</w:t>
      </w: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 xml:space="preserve"> de </w:t>
      </w:r>
      <w:r w:rsidR="006D3B71" w:rsidRPr="00AB117C">
        <w:rPr>
          <w:rFonts w:ascii="Aptos Narrow" w:eastAsia="Aptos Narrow" w:hAnsi="Aptos Narrow" w:cs="Aptos Narrow"/>
          <w:color w:val="000000" w:themeColor="text1"/>
          <w:highlight w:val="white"/>
        </w:rPr>
        <w:t>2026</w:t>
      </w:r>
      <w:r w:rsidRPr="00AB117C">
        <w:rPr>
          <w:rFonts w:ascii="Aptos Narrow" w:eastAsia="Aptos Narrow" w:hAnsi="Aptos Narrow" w:cs="Aptos Narrow"/>
          <w:color w:val="000000" w:themeColor="text1"/>
          <w:highlight w:val="white"/>
        </w:rPr>
        <w:t>.</w:t>
      </w:r>
    </w:p>
    <w:p w14:paraId="46025BA1" w14:textId="77777777" w:rsidR="00DC219A" w:rsidRPr="00611A36" w:rsidRDefault="00DC219A" w:rsidP="004E2752">
      <w:pPr>
        <w:widowControl w:val="0"/>
        <w:ind w:right="15"/>
        <w:rPr>
          <w:rFonts w:ascii="Aptos Narrow" w:hAnsi="Aptos Narrow" w:cs="Arial"/>
          <w:b/>
          <w:color w:val="000000" w:themeColor="text1"/>
          <w:szCs w:val="24"/>
          <w:highlight w:val="white"/>
        </w:rPr>
      </w:pPr>
    </w:p>
    <w:sectPr w:rsidR="00DC219A" w:rsidRPr="00611A36" w:rsidSect="00673C1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418" w:bottom="1134" w:left="1418" w:header="284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1A392" w14:textId="77777777" w:rsidR="009D4B3E" w:rsidRPr="00AB117C" w:rsidRDefault="009D4B3E" w:rsidP="008B528A">
      <w:r w:rsidRPr="00AB117C">
        <w:separator/>
      </w:r>
    </w:p>
  </w:endnote>
  <w:endnote w:type="continuationSeparator" w:id="0">
    <w:p w14:paraId="4A208643" w14:textId="77777777" w:rsidR="009D4B3E" w:rsidRPr="00AB117C" w:rsidRDefault="009D4B3E" w:rsidP="008B528A">
      <w:r w:rsidRPr="00AB117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BE022227-0C7B-4225-BD3B-9C0D1E7487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2" w:fontKey="{70DECE85-A043-49ED-BE75-37361134C1D3}"/>
    <w:embedBold r:id="rId3" w:fontKey="{F959DE91-09DE-41E5-B93C-007BE09FA4AD}"/>
    <w:embedItalic r:id="rId4" w:fontKey="{6E1A1C19-4875-4310-BBC2-3A09E95E6E2C}"/>
    <w:embedBoldItalic r:id="rId5" w:fontKey="{ACDA67D3-4218-4301-BDD8-24DCD341B9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1866D" w14:textId="77777777" w:rsidR="00273AD4" w:rsidRPr="00AB117C" w:rsidRDefault="00273AD4">
    <w:pPr>
      <w:pStyle w:val="Rodap"/>
      <w:jc w:val="right"/>
      <w:rPr>
        <w:sz w:val="18"/>
        <w:szCs w:val="18"/>
      </w:rPr>
    </w:pPr>
  </w:p>
  <w:tbl>
    <w:tblPr>
      <w:tblStyle w:val="Tabelacomgrade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1"/>
    </w:tblGrid>
    <w:tr w:rsidR="00273AD4" w:rsidRPr="00AB117C" w14:paraId="71FBE02F" w14:textId="77777777" w:rsidTr="00E57E8A">
      <w:trPr>
        <w:trHeight w:val="43"/>
      </w:trPr>
      <w:tc>
        <w:tcPr>
          <w:tcW w:w="9061" w:type="dxa"/>
        </w:tcPr>
        <w:p w14:paraId="68326FE7" w14:textId="008E3853" w:rsidR="00273AD4" w:rsidRPr="00AB117C" w:rsidRDefault="00273AD4" w:rsidP="00273AD4">
          <w:pPr>
            <w:pStyle w:val="Rodap"/>
            <w:jc w:val="center"/>
            <w:rPr>
              <w:rFonts w:ascii="Aptos Narrow" w:hAnsi="Aptos Narrow"/>
              <w:sz w:val="18"/>
              <w:szCs w:val="18"/>
            </w:rPr>
          </w:pPr>
          <w:r w:rsidRPr="00AB117C">
            <w:rPr>
              <w:rFonts w:ascii="Aptos Narrow" w:hAnsi="Aptos Narrow"/>
              <w:sz w:val="18"/>
              <w:szCs w:val="18"/>
            </w:rPr>
            <w:t>Revista</w:t>
          </w:r>
          <w:r w:rsidR="00B12362" w:rsidRPr="00AB117C">
            <w:rPr>
              <w:rFonts w:ascii="Aptos Narrow" w:hAnsi="Aptos Narrow"/>
              <w:sz w:val="18"/>
              <w:szCs w:val="18"/>
            </w:rPr>
            <w:t xml:space="preserve"> Acta Kariri – pesquisa e desenvolvimento</w:t>
          </w:r>
          <w:r w:rsidRPr="00AB117C">
            <w:rPr>
              <w:rFonts w:ascii="Aptos Narrow" w:hAnsi="Aptos Narrow"/>
              <w:sz w:val="18"/>
              <w:szCs w:val="18"/>
            </w:rPr>
            <w:t xml:space="preserve">, </w:t>
          </w:r>
          <w:r w:rsidR="00B12362" w:rsidRPr="00AB117C">
            <w:rPr>
              <w:rFonts w:ascii="Aptos Narrow" w:hAnsi="Aptos Narrow"/>
              <w:sz w:val="18"/>
              <w:szCs w:val="18"/>
            </w:rPr>
            <w:t>Crato</w:t>
          </w:r>
          <w:r w:rsidRPr="00AB117C">
            <w:rPr>
              <w:rFonts w:ascii="Aptos Narrow" w:hAnsi="Aptos Narrow"/>
              <w:sz w:val="18"/>
              <w:szCs w:val="18"/>
            </w:rPr>
            <w:t>/CE, v. X, e202</w:t>
          </w:r>
          <w:r w:rsidR="00B12362" w:rsidRPr="00AB117C">
            <w:rPr>
              <w:rFonts w:ascii="Aptos Narrow" w:hAnsi="Aptos Narrow"/>
              <w:sz w:val="18"/>
              <w:szCs w:val="18"/>
            </w:rPr>
            <w:t>6</w:t>
          </w:r>
          <w:r w:rsidRPr="00AB117C">
            <w:rPr>
              <w:rFonts w:ascii="Aptos Narrow" w:hAnsi="Aptos Narrow"/>
              <w:sz w:val="18"/>
              <w:szCs w:val="18"/>
            </w:rPr>
            <w:t>XXX, jan./dez., 202</w:t>
          </w:r>
          <w:r w:rsidR="00B12362" w:rsidRPr="00AB117C">
            <w:rPr>
              <w:rFonts w:ascii="Aptos Narrow" w:hAnsi="Aptos Narrow"/>
              <w:sz w:val="18"/>
              <w:szCs w:val="18"/>
            </w:rPr>
            <w:t>6</w:t>
          </w:r>
        </w:p>
      </w:tc>
    </w:tr>
    <w:tr w:rsidR="00C41938" w:rsidRPr="00AB117C" w14:paraId="7CA045EC" w14:textId="77777777" w:rsidTr="00E57E8A">
      <w:trPr>
        <w:trHeight w:val="59"/>
      </w:trPr>
      <w:tc>
        <w:tcPr>
          <w:tcW w:w="9061" w:type="dxa"/>
          <w:vAlign w:val="bottom"/>
        </w:tcPr>
        <w:p w14:paraId="66D46129" w14:textId="033D203C" w:rsidR="00C41938" w:rsidRPr="00AB117C" w:rsidRDefault="00C41938" w:rsidP="00C41938">
          <w:pPr>
            <w:pStyle w:val="Rodap"/>
            <w:jc w:val="center"/>
            <w:rPr>
              <w:rFonts w:ascii="Aptos Narrow" w:hAnsi="Aptos Narrow"/>
              <w:sz w:val="18"/>
              <w:szCs w:val="18"/>
            </w:rPr>
          </w:pPr>
          <w:r w:rsidRPr="00AB117C">
            <w:rPr>
              <w:noProof/>
            </w:rPr>
            <w:drawing>
              <wp:anchor distT="0" distB="0" distL="114300" distR="114300" simplePos="0" relativeHeight="251675648" behindDoc="0" locked="0" layoutInCell="1" hidden="0" allowOverlap="1" wp14:anchorId="0756071D" wp14:editId="0A5B912C">
                <wp:simplePos x="0" y="0"/>
                <wp:positionH relativeFrom="column">
                  <wp:posOffset>3622040</wp:posOffset>
                </wp:positionH>
                <wp:positionV relativeFrom="paragraph">
                  <wp:posOffset>21590</wp:posOffset>
                </wp:positionV>
                <wp:extent cx="144780" cy="102870"/>
                <wp:effectExtent l="0" t="0" r="0" b="0"/>
                <wp:wrapNone/>
                <wp:docPr id="1741891454" name="image4.png" descr="https://www.rematec.net.br/index/issn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https://www.rematec.net.br/index/issn-log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" cy="1028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noProof/>
            </w:rPr>
            <w:drawing>
              <wp:anchor distT="0" distB="0" distL="114300" distR="114300" simplePos="0" relativeHeight="251674624" behindDoc="0" locked="0" layoutInCell="1" hidden="0" allowOverlap="1" wp14:anchorId="75DCE9D9" wp14:editId="370411C2">
                <wp:simplePos x="0" y="0"/>
                <wp:positionH relativeFrom="column">
                  <wp:posOffset>1153160</wp:posOffset>
                </wp:positionH>
                <wp:positionV relativeFrom="paragraph">
                  <wp:posOffset>26035</wp:posOffset>
                </wp:positionV>
                <wp:extent cx="120015" cy="120015"/>
                <wp:effectExtent l="0" t="0" r="0" b="0"/>
                <wp:wrapNone/>
                <wp:docPr id="1204864779" name="image8.png" descr="https://www.rematec.net.br/index/doi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https://www.rematec.net.br/index/doi-logo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</w:t>
          </w:r>
          <w:r w:rsidRPr="00AB117C">
            <w:rPr>
              <w:rFonts w:ascii="Aptos Narrow" w:eastAsia="Aptos Narrow" w:hAnsi="Aptos Narrow" w:cs="Aptos Narrow"/>
              <w:sz w:val="18"/>
              <w:szCs w:val="18"/>
            </w:rPr>
            <w:t>https://doi.org/10.21439/2965-6753.v</w:t>
          </w:r>
          <w:r w:rsidR="00F26E20" w:rsidRPr="00AB117C">
            <w:rPr>
              <w:rFonts w:ascii="Aptos Narrow" w:eastAsia="Aptos Narrow" w:hAnsi="Aptos Narrow" w:cs="Aptos Narrow"/>
              <w:sz w:val="18"/>
              <w:szCs w:val="18"/>
            </w:rPr>
            <w:t>x</w:t>
          </w:r>
          <w:r w:rsidRPr="00AB117C">
            <w:rPr>
              <w:rFonts w:ascii="Aptos Narrow" w:eastAsia="Aptos Narrow" w:hAnsi="Aptos Narrow" w:cs="Aptos Narrow"/>
              <w:sz w:val="18"/>
              <w:szCs w:val="18"/>
            </w:rPr>
            <w:t>.e202</w:t>
          </w:r>
          <w:r w:rsidR="004E7B71" w:rsidRPr="00AB117C">
            <w:rPr>
              <w:rFonts w:ascii="Aptos Narrow" w:eastAsia="Aptos Narrow" w:hAnsi="Aptos Narrow" w:cs="Aptos Narrow"/>
              <w:sz w:val="18"/>
              <w:szCs w:val="18"/>
            </w:rPr>
            <w:t>5</w:t>
          </w:r>
          <w:r w:rsidRPr="00AB117C">
            <w:rPr>
              <w:rFonts w:ascii="Aptos Narrow" w:eastAsia="Aptos Narrow" w:hAnsi="Aptos Narrow" w:cs="Aptos Narrow"/>
              <w:sz w:val="18"/>
              <w:szCs w:val="18"/>
            </w:rPr>
            <w:t>0</w:t>
          </w:r>
          <w:r w:rsidR="00F26E20" w:rsidRPr="00AB117C">
            <w:rPr>
              <w:rFonts w:ascii="Aptos Narrow" w:eastAsia="Aptos Narrow" w:hAnsi="Aptos Narrow" w:cs="Aptos Narrow"/>
              <w:sz w:val="18"/>
              <w:szCs w:val="18"/>
            </w:rPr>
            <w:t>XX</w:t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          </w:t>
          </w:r>
          <w:r w:rsidRPr="00AB117C">
            <w:rPr>
              <w:rFonts w:ascii="Aptos Narrow" w:hAnsi="Aptos Narrow"/>
              <w:sz w:val="18"/>
              <w:szCs w:val="18"/>
            </w:rPr>
            <w:t>2965-6753</w:t>
          </w:r>
        </w:p>
      </w:tc>
    </w:tr>
  </w:tbl>
  <w:sdt>
    <w:sdtPr>
      <w:rPr>
        <w:sz w:val="18"/>
        <w:szCs w:val="18"/>
      </w:rPr>
      <w:id w:val="402421892"/>
      <w:docPartObj>
        <w:docPartGallery w:val="Page Numbers (Bottom of Page)"/>
        <w:docPartUnique/>
      </w:docPartObj>
    </w:sdtPr>
    <w:sdtEndPr>
      <w:rPr>
        <w:rFonts w:ascii="Aptos Narrow" w:hAnsi="Aptos Narrow"/>
        <w:sz w:val="22"/>
        <w:szCs w:val="22"/>
      </w:rPr>
    </w:sdtEndPr>
    <w:sdtContent>
      <w:p w14:paraId="5E38C71C" w14:textId="51248CFC" w:rsidR="007C3859" w:rsidRPr="00AB117C" w:rsidRDefault="007C3859">
        <w:pPr>
          <w:pStyle w:val="Rodap"/>
          <w:jc w:val="right"/>
          <w:rPr>
            <w:rFonts w:ascii="Aptos Narrow" w:hAnsi="Aptos Narrow"/>
            <w:sz w:val="22"/>
          </w:rPr>
        </w:pPr>
        <w:r w:rsidRPr="00AB117C">
          <w:rPr>
            <w:rFonts w:ascii="Aptos Narrow" w:hAnsi="Aptos Narrow"/>
            <w:szCs w:val="24"/>
          </w:rPr>
          <w:fldChar w:fldCharType="begin"/>
        </w:r>
        <w:r w:rsidRPr="00AB117C">
          <w:rPr>
            <w:rFonts w:ascii="Aptos Narrow" w:hAnsi="Aptos Narrow"/>
            <w:szCs w:val="24"/>
          </w:rPr>
          <w:instrText>PAGE   \* MERGEFORMAT</w:instrText>
        </w:r>
        <w:r w:rsidRPr="00AB117C">
          <w:rPr>
            <w:rFonts w:ascii="Aptos Narrow" w:hAnsi="Aptos Narrow"/>
            <w:szCs w:val="24"/>
          </w:rPr>
          <w:fldChar w:fldCharType="separate"/>
        </w:r>
        <w:r w:rsidRPr="00AB117C">
          <w:rPr>
            <w:rFonts w:ascii="Aptos Narrow" w:hAnsi="Aptos Narrow"/>
            <w:szCs w:val="24"/>
          </w:rPr>
          <w:t>2</w:t>
        </w:r>
        <w:r w:rsidRPr="00AB117C">
          <w:rPr>
            <w:rFonts w:ascii="Aptos Narrow" w:hAnsi="Aptos Narrow"/>
            <w:szCs w:val="24"/>
          </w:rPr>
          <w:fldChar w:fldCharType="end"/>
        </w:r>
      </w:p>
    </w:sdtContent>
  </w:sdt>
  <w:p w14:paraId="0811E139" w14:textId="77777777" w:rsidR="007C3859" w:rsidRPr="00AB117C" w:rsidRDefault="007C385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81C62" w14:textId="3946A8ED" w:rsidR="00273AD4" w:rsidRPr="00AB117C" w:rsidRDefault="00273AD4">
    <w:pPr>
      <w:pStyle w:val="Rodap"/>
      <w:jc w:val="right"/>
      <w:rPr>
        <w:sz w:val="22"/>
        <w:szCs w:val="20"/>
      </w:rPr>
    </w:pPr>
  </w:p>
  <w:tbl>
    <w:tblPr>
      <w:tblStyle w:val="Tabelacomgrade"/>
      <w:tblW w:w="1812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61"/>
      <w:gridCol w:w="9061"/>
    </w:tblGrid>
    <w:tr w:rsidR="0004310C" w:rsidRPr="00AB117C" w14:paraId="284C3D75" w14:textId="77777777" w:rsidTr="0004310C">
      <w:trPr>
        <w:trHeight w:val="43"/>
      </w:trPr>
      <w:tc>
        <w:tcPr>
          <w:tcW w:w="9061" w:type="dxa"/>
        </w:tcPr>
        <w:p w14:paraId="761E333E" w14:textId="46331514" w:rsidR="0004310C" w:rsidRPr="00AB117C" w:rsidRDefault="0004310C" w:rsidP="0004310C">
          <w:pPr>
            <w:pStyle w:val="Rodap"/>
            <w:jc w:val="center"/>
            <w:rPr>
              <w:rFonts w:ascii="Aptos Narrow" w:hAnsi="Aptos Narrow"/>
              <w:sz w:val="18"/>
              <w:szCs w:val="18"/>
            </w:rPr>
          </w:pPr>
          <w:r w:rsidRPr="00AB117C">
            <w:rPr>
              <w:rFonts w:ascii="Aptos Narrow" w:hAnsi="Aptos Narrow"/>
              <w:sz w:val="18"/>
              <w:szCs w:val="18"/>
            </w:rPr>
            <w:t>Revista Acta Kariri – pesquisa e desenvolvimento, Crato/CE, v. X, e2026XXX, jan./dez., 2026</w:t>
          </w:r>
        </w:p>
      </w:tc>
      <w:tc>
        <w:tcPr>
          <w:tcW w:w="9061" w:type="dxa"/>
        </w:tcPr>
        <w:p w14:paraId="0CFEDC0B" w14:textId="5FE88409" w:rsidR="0004310C" w:rsidRPr="00AB117C" w:rsidRDefault="0004310C" w:rsidP="0004310C">
          <w:pPr>
            <w:pStyle w:val="Rodap"/>
            <w:jc w:val="center"/>
            <w:rPr>
              <w:rFonts w:ascii="Aptos Narrow" w:hAnsi="Aptos Narrow"/>
              <w:sz w:val="18"/>
              <w:szCs w:val="18"/>
            </w:rPr>
          </w:pPr>
          <w:r w:rsidRPr="00AB117C">
            <w:rPr>
              <w:rFonts w:ascii="Aptos Narrow" w:hAnsi="Aptos Narrow"/>
              <w:sz w:val="18"/>
              <w:szCs w:val="18"/>
            </w:rPr>
            <w:t>Revista Ensino em Debate (REDE), Fortaleza/CE, v. X, e2025XXX, jan./dez., 2025</w:t>
          </w:r>
        </w:p>
      </w:tc>
    </w:tr>
    <w:tr w:rsidR="0004310C" w:rsidRPr="00AB117C" w14:paraId="63DA2B93" w14:textId="77777777" w:rsidTr="00856909">
      <w:trPr>
        <w:trHeight w:val="59"/>
      </w:trPr>
      <w:tc>
        <w:tcPr>
          <w:tcW w:w="9061" w:type="dxa"/>
          <w:vAlign w:val="bottom"/>
        </w:tcPr>
        <w:p w14:paraId="58D3F025" w14:textId="30BC82B9" w:rsidR="0004310C" w:rsidRPr="00AB117C" w:rsidRDefault="0004310C" w:rsidP="0004310C">
          <w:pPr>
            <w:pStyle w:val="Rodap"/>
            <w:jc w:val="center"/>
          </w:pPr>
          <w:r w:rsidRPr="00AB117C">
            <w:rPr>
              <w:noProof/>
            </w:rPr>
            <w:drawing>
              <wp:anchor distT="0" distB="0" distL="114300" distR="114300" simplePos="0" relativeHeight="251686912" behindDoc="0" locked="0" layoutInCell="1" hidden="0" allowOverlap="1" wp14:anchorId="4AEFC09C" wp14:editId="6ABCEC7F">
                <wp:simplePos x="0" y="0"/>
                <wp:positionH relativeFrom="column">
                  <wp:posOffset>3622040</wp:posOffset>
                </wp:positionH>
                <wp:positionV relativeFrom="paragraph">
                  <wp:posOffset>21590</wp:posOffset>
                </wp:positionV>
                <wp:extent cx="144780" cy="102870"/>
                <wp:effectExtent l="0" t="0" r="0" b="0"/>
                <wp:wrapNone/>
                <wp:docPr id="1559528345" name="image4.png" descr="https://www.rematec.net.br/index/issn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https://www.rematec.net.br/index/issn-log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" cy="1028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noProof/>
            </w:rPr>
            <w:drawing>
              <wp:anchor distT="0" distB="0" distL="114300" distR="114300" simplePos="0" relativeHeight="251685888" behindDoc="0" locked="0" layoutInCell="1" hidden="0" allowOverlap="1" wp14:anchorId="6CC9BD71" wp14:editId="12759B2E">
                <wp:simplePos x="0" y="0"/>
                <wp:positionH relativeFrom="column">
                  <wp:posOffset>1153160</wp:posOffset>
                </wp:positionH>
                <wp:positionV relativeFrom="paragraph">
                  <wp:posOffset>26035</wp:posOffset>
                </wp:positionV>
                <wp:extent cx="120015" cy="120015"/>
                <wp:effectExtent l="0" t="0" r="0" b="0"/>
                <wp:wrapNone/>
                <wp:docPr id="47421936" name="image8.png" descr="https://www.rematec.net.br/index/doi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https://www.rematec.net.br/index/doi-logo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</w:t>
          </w:r>
          <w:r w:rsidRPr="00AB117C">
            <w:rPr>
              <w:rFonts w:ascii="Aptos Narrow" w:eastAsia="Aptos Narrow" w:hAnsi="Aptos Narrow" w:cs="Aptos Narrow"/>
              <w:sz w:val="18"/>
              <w:szCs w:val="18"/>
            </w:rPr>
            <w:t>https://doi.org/10.21439/2965-6753.vx.e20250XX</w:t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          </w:t>
          </w:r>
          <w:r w:rsidRPr="00AB117C">
            <w:rPr>
              <w:rFonts w:ascii="Aptos Narrow" w:hAnsi="Aptos Narrow"/>
              <w:sz w:val="18"/>
              <w:szCs w:val="18"/>
            </w:rPr>
            <w:t>2965-6753</w:t>
          </w:r>
        </w:p>
      </w:tc>
      <w:tc>
        <w:tcPr>
          <w:tcW w:w="9061" w:type="dxa"/>
          <w:vAlign w:val="bottom"/>
        </w:tcPr>
        <w:p w14:paraId="0FDE7278" w14:textId="7FA0D9E4" w:rsidR="0004310C" w:rsidRPr="00AB117C" w:rsidRDefault="0004310C" w:rsidP="0004310C">
          <w:pPr>
            <w:pStyle w:val="Rodap"/>
            <w:jc w:val="center"/>
            <w:rPr>
              <w:rFonts w:ascii="Aptos Narrow" w:hAnsi="Aptos Narrow"/>
              <w:sz w:val="18"/>
              <w:szCs w:val="18"/>
            </w:rPr>
          </w:pPr>
          <w:r w:rsidRPr="00AB117C">
            <w:rPr>
              <w:noProof/>
            </w:rPr>
            <w:drawing>
              <wp:anchor distT="0" distB="0" distL="114300" distR="114300" simplePos="0" relativeHeight="251684864" behindDoc="0" locked="0" layoutInCell="1" hidden="0" allowOverlap="1" wp14:anchorId="2260BD52" wp14:editId="744BC55B">
                <wp:simplePos x="0" y="0"/>
                <wp:positionH relativeFrom="column">
                  <wp:posOffset>3622040</wp:posOffset>
                </wp:positionH>
                <wp:positionV relativeFrom="paragraph">
                  <wp:posOffset>21590</wp:posOffset>
                </wp:positionV>
                <wp:extent cx="144780" cy="102870"/>
                <wp:effectExtent l="0" t="0" r="0" b="0"/>
                <wp:wrapNone/>
                <wp:docPr id="1395238993" name="image4.png" descr="https://www.rematec.net.br/index/issn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https://www.rematec.net.br/index/issn-logo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780" cy="1028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noProof/>
            </w:rPr>
            <w:drawing>
              <wp:anchor distT="0" distB="0" distL="114300" distR="114300" simplePos="0" relativeHeight="251683840" behindDoc="0" locked="0" layoutInCell="1" hidden="0" allowOverlap="1" wp14:anchorId="19DF3AB5" wp14:editId="23DBF4F7">
                <wp:simplePos x="0" y="0"/>
                <wp:positionH relativeFrom="column">
                  <wp:posOffset>1153160</wp:posOffset>
                </wp:positionH>
                <wp:positionV relativeFrom="paragraph">
                  <wp:posOffset>26035</wp:posOffset>
                </wp:positionV>
                <wp:extent cx="120015" cy="120015"/>
                <wp:effectExtent l="0" t="0" r="0" b="0"/>
                <wp:wrapNone/>
                <wp:docPr id="1593807022" name="image8.png" descr="https://www.rematec.net.br/index/doi-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 descr="https://www.rematec.net.br/index/doi-logo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" cy="1200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</w:t>
          </w:r>
          <w:r w:rsidRPr="00AB117C">
            <w:rPr>
              <w:rFonts w:ascii="Aptos Narrow" w:eastAsia="Aptos Narrow" w:hAnsi="Aptos Narrow" w:cs="Aptos Narrow"/>
              <w:sz w:val="18"/>
              <w:szCs w:val="18"/>
            </w:rPr>
            <w:t>https://doi.org/10.21439/2965-6753.vx.e20250XX</w:t>
          </w:r>
          <w:r w:rsidRPr="00AB117C">
            <w:rPr>
              <w:rFonts w:ascii="Aptos Narrow" w:eastAsia="Aptos Narrow" w:hAnsi="Aptos Narrow" w:cs="Aptos Narrow"/>
              <w:color w:val="000000"/>
              <w:sz w:val="18"/>
              <w:szCs w:val="18"/>
            </w:rPr>
            <w:t xml:space="preserve">           </w:t>
          </w:r>
          <w:r w:rsidRPr="00AB117C">
            <w:rPr>
              <w:rFonts w:ascii="Aptos Narrow" w:hAnsi="Aptos Narrow"/>
              <w:sz w:val="18"/>
              <w:szCs w:val="18"/>
            </w:rPr>
            <w:t>2965-6753</w:t>
          </w:r>
        </w:p>
      </w:tc>
    </w:tr>
  </w:tbl>
  <w:sdt>
    <w:sdtPr>
      <w:id w:val="-909149757"/>
      <w:docPartObj>
        <w:docPartGallery w:val="Page Numbers (Bottom of Page)"/>
        <w:docPartUnique/>
      </w:docPartObj>
    </w:sdtPr>
    <w:sdtEndPr>
      <w:rPr>
        <w:rFonts w:ascii="Aptos Narrow" w:hAnsi="Aptos Narrow"/>
      </w:rPr>
    </w:sdtEndPr>
    <w:sdtContent>
      <w:p w14:paraId="797A7230" w14:textId="673E7439" w:rsidR="00B82CCA" w:rsidRPr="00AB117C" w:rsidRDefault="00B82CCA">
        <w:pPr>
          <w:pStyle w:val="Rodap"/>
          <w:jc w:val="right"/>
          <w:rPr>
            <w:rFonts w:ascii="Aptos Narrow" w:hAnsi="Aptos Narrow"/>
          </w:rPr>
        </w:pPr>
        <w:r w:rsidRPr="00AB117C">
          <w:rPr>
            <w:rFonts w:ascii="Aptos Narrow" w:hAnsi="Aptos Narrow"/>
          </w:rPr>
          <w:fldChar w:fldCharType="begin"/>
        </w:r>
        <w:r w:rsidRPr="00AB117C">
          <w:rPr>
            <w:rFonts w:ascii="Aptos Narrow" w:hAnsi="Aptos Narrow"/>
          </w:rPr>
          <w:instrText>PAGE   \* MERGEFORMAT</w:instrText>
        </w:r>
        <w:r w:rsidRPr="00AB117C">
          <w:rPr>
            <w:rFonts w:ascii="Aptos Narrow" w:hAnsi="Aptos Narrow"/>
          </w:rPr>
          <w:fldChar w:fldCharType="separate"/>
        </w:r>
        <w:r w:rsidRPr="00AB117C">
          <w:rPr>
            <w:rFonts w:ascii="Aptos Narrow" w:hAnsi="Aptos Narrow"/>
          </w:rPr>
          <w:t>2</w:t>
        </w:r>
        <w:r w:rsidRPr="00AB117C">
          <w:rPr>
            <w:rFonts w:ascii="Aptos Narrow" w:hAnsi="Aptos Narro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8F4221" w14:textId="6459FE42" w:rsidR="00ED376C" w:rsidRPr="00AB117C" w:rsidRDefault="00ED376C">
    <w:pPr>
      <w:pStyle w:val="Rodap"/>
    </w:pPr>
    <w:r w:rsidRPr="00AB117C">
      <w:rPr>
        <w:noProof/>
      </w:rPr>
      <w:drawing>
        <wp:anchor distT="0" distB="0" distL="114300" distR="114300" simplePos="0" relativeHeight="251661312" behindDoc="0" locked="0" layoutInCell="1" allowOverlap="1" wp14:anchorId="6B7C0A55" wp14:editId="3CB6E898">
          <wp:simplePos x="0" y="0"/>
          <wp:positionH relativeFrom="margin">
            <wp:align>left</wp:align>
          </wp:positionH>
          <wp:positionV relativeFrom="paragraph">
            <wp:posOffset>-2484</wp:posOffset>
          </wp:positionV>
          <wp:extent cx="609600" cy="230505"/>
          <wp:effectExtent l="0" t="0" r="0" b="0"/>
          <wp:wrapNone/>
          <wp:docPr id="1821089621" name="Imagem 18210896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98" t="11806" r="13287" b="11730"/>
                  <a:stretch/>
                </pic:blipFill>
                <pic:spPr bwMode="auto">
                  <a:xfrm>
                    <a:off x="0" y="0"/>
                    <a:ext cx="611206" cy="2311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A38D62" w14:textId="77777777" w:rsidR="009D4B3E" w:rsidRPr="00AB117C" w:rsidRDefault="009D4B3E" w:rsidP="008B528A">
      <w:r w:rsidRPr="00AB117C">
        <w:separator/>
      </w:r>
    </w:p>
  </w:footnote>
  <w:footnote w:type="continuationSeparator" w:id="0">
    <w:p w14:paraId="18F403D6" w14:textId="77777777" w:rsidR="009D4B3E" w:rsidRPr="00AB117C" w:rsidRDefault="009D4B3E" w:rsidP="008B528A">
      <w:r w:rsidRPr="00AB117C">
        <w:continuationSeparator/>
      </w:r>
    </w:p>
  </w:footnote>
  <w:footnote w:id="1">
    <w:p w14:paraId="1D5A7F22" w14:textId="23C5E754" w:rsidR="00563825" w:rsidRPr="001A104E" w:rsidRDefault="00563825" w:rsidP="00563825">
      <w:pPr>
        <w:pStyle w:val="Textodenotaderodap"/>
        <w:rPr>
          <w:rFonts w:ascii="Aptos Narrow" w:hAnsi="Aptos Narrow"/>
          <w:sz w:val="18"/>
          <w:szCs w:val="18"/>
          <w:lang w:val="en-US"/>
        </w:rPr>
      </w:pPr>
      <w:r w:rsidRPr="00AB117C">
        <w:rPr>
          <w:rStyle w:val="Refdenotaderodap"/>
          <w:sz w:val="18"/>
          <w:szCs w:val="18"/>
        </w:rPr>
        <w:t>*</w:t>
      </w:r>
      <w:r w:rsidRPr="00AB117C">
        <w:rPr>
          <w:rFonts w:ascii="Times New Roman" w:hAnsi="Times New Roman"/>
          <w:sz w:val="18"/>
          <w:szCs w:val="18"/>
        </w:rPr>
        <w:t xml:space="preserve"> </w:t>
      </w:r>
      <w:r w:rsidRPr="00AB117C">
        <w:rPr>
          <w:rFonts w:ascii="Aptos Narrow" w:hAnsi="Aptos Narrow"/>
          <w:sz w:val="18"/>
          <w:szCs w:val="18"/>
        </w:rPr>
        <w:t xml:space="preserve">Titulação e nome da instituição (SIGLA) em que foi obtida a titulação. Função que desempenha e Instituição a que está vinculado (SIGLA), cidade, estado, país. </w:t>
      </w:r>
      <w:r w:rsidR="006351AD" w:rsidRPr="001A104E">
        <w:rPr>
          <w:rFonts w:ascii="Aptos Narrow" w:hAnsi="Aptos Narrow"/>
          <w:sz w:val="18"/>
          <w:szCs w:val="18"/>
          <w:lang w:val="en-US"/>
        </w:rPr>
        <w:t>ORCID:</w:t>
      </w:r>
      <w:r w:rsidR="00751436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hyperlink r:id="rId1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https://orcid.org/0000-0000-0000-0000</w:t>
        </w:r>
      </w:hyperlink>
      <w:r w:rsidR="006351AD" w:rsidRPr="001A104E">
        <w:rPr>
          <w:rFonts w:ascii="Aptos Narrow" w:hAnsi="Aptos Narrow"/>
          <w:sz w:val="18"/>
          <w:szCs w:val="18"/>
          <w:lang w:val="en-US"/>
        </w:rPr>
        <w:t>. Lattes</w:t>
      </w:r>
      <w:r w:rsidR="00751436" w:rsidRPr="001A104E">
        <w:rPr>
          <w:rFonts w:ascii="Aptos Narrow" w:hAnsi="Aptos Narrow"/>
          <w:sz w:val="18"/>
          <w:szCs w:val="18"/>
          <w:lang w:val="en-US"/>
        </w:rPr>
        <w:t>: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hyperlink r:id="rId2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http://lattes.cnpq.br/00000000000000</w:t>
        </w:r>
      </w:hyperlink>
      <w:r w:rsidR="00751436" w:rsidRPr="001A104E">
        <w:rPr>
          <w:rFonts w:ascii="Aptos Narrow" w:hAnsi="Aptos Narrow"/>
          <w:sz w:val="18"/>
          <w:szCs w:val="18"/>
          <w:lang w:val="en-US"/>
        </w:rPr>
        <w:t>.</w:t>
      </w:r>
      <w:r w:rsidR="00B12362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r w:rsidRPr="001A104E">
        <w:rPr>
          <w:rFonts w:ascii="Aptos Narrow" w:hAnsi="Aptos Narrow"/>
          <w:sz w:val="18"/>
          <w:szCs w:val="18"/>
          <w:lang w:val="en-US"/>
        </w:rPr>
        <w:t xml:space="preserve">E-mail: </w:t>
      </w:r>
      <w:hyperlink r:id="rId3" w:history="1">
        <w:r w:rsidR="00751436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autor@mail.com</w:t>
        </w:r>
      </w:hyperlink>
      <w:r w:rsidRPr="001A104E">
        <w:rPr>
          <w:rFonts w:ascii="Aptos Narrow" w:hAnsi="Aptos Narrow"/>
          <w:sz w:val="18"/>
          <w:szCs w:val="18"/>
          <w:lang w:val="en-US"/>
        </w:rPr>
        <w:t>.</w:t>
      </w:r>
    </w:p>
  </w:footnote>
  <w:footnote w:id="2">
    <w:p w14:paraId="171065F4" w14:textId="0CBA81FB" w:rsidR="00985669" w:rsidRPr="001A104E" w:rsidRDefault="00985669" w:rsidP="003A72CE">
      <w:pPr>
        <w:pStyle w:val="Textodenotaderodap"/>
        <w:rPr>
          <w:rFonts w:ascii="Times New Roman" w:hAnsi="Times New Roman"/>
          <w:sz w:val="18"/>
          <w:szCs w:val="18"/>
          <w:lang w:val="en-US"/>
        </w:rPr>
      </w:pPr>
      <w:r w:rsidRPr="00AB117C">
        <w:rPr>
          <w:rStyle w:val="Refdenotaderodap"/>
          <w:sz w:val="18"/>
          <w:szCs w:val="18"/>
        </w:rPr>
        <w:t>**</w:t>
      </w:r>
      <w:r w:rsidRPr="00AB117C">
        <w:rPr>
          <w:rFonts w:ascii="Aptos Narrow" w:hAnsi="Aptos Narrow"/>
          <w:sz w:val="18"/>
          <w:szCs w:val="18"/>
        </w:rPr>
        <w:t xml:space="preserve"> Titulação e nome da instituição (SIGLA) em que foi obtida a titulação. Função que desempenha e Instituição a que está vinculado (SIGLA), cidade, estado, país.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ORCID: </w:t>
      </w:r>
      <w:hyperlink r:id="rId4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https://orcid.org/0000-0000-0000-0000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. Lattes: </w:t>
      </w:r>
      <w:hyperlink r:id="rId5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http://lattes.cnpq.br/00000000000000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  <w:r w:rsidR="00B12362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E-mail: </w:t>
      </w:r>
      <w:hyperlink r:id="rId6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autor@mail.com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</w:p>
  </w:footnote>
  <w:footnote w:id="3">
    <w:p w14:paraId="031794CB" w14:textId="00DD2AD0" w:rsidR="00054D38" w:rsidRPr="001A104E" w:rsidRDefault="00054D38" w:rsidP="003A72CE">
      <w:pPr>
        <w:pStyle w:val="Textodenotaderodap"/>
        <w:rPr>
          <w:rFonts w:ascii="Times New Roman" w:hAnsi="Times New Roman"/>
          <w:sz w:val="18"/>
          <w:szCs w:val="18"/>
          <w:lang w:val="en-US"/>
        </w:rPr>
      </w:pPr>
      <w:r w:rsidRPr="00AB117C">
        <w:rPr>
          <w:rStyle w:val="Refdenotaderodap"/>
          <w:sz w:val="18"/>
          <w:szCs w:val="18"/>
        </w:rPr>
        <w:t>***</w:t>
      </w:r>
      <w:r w:rsidRPr="00AB117C">
        <w:rPr>
          <w:rFonts w:ascii="Times New Roman" w:hAnsi="Times New Roman"/>
          <w:sz w:val="18"/>
          <w:szCs w:val="18"/>
        </w:rPr>
        <w:t xml:space="preserve"> </w:t>
      </w:r>
      <w:r w:rsidRPr="00AB117C">
        <w:rPr>
          <w:rFonts w:ascii="Aptos Narrow" w:hAnsi="Aptos Narrow"/>
          <w:sz w:val="18"/>
          <w:szCs w:val="18"/>
        </w:rPr>
        <w:t xml:space="preserve">Titulação e nome da instituição (SIGLA) em que foi obtida a titulação. Função que desempenha e Instituição a que está vinculado (SIGLA), cidade, estado, país.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ORCID: </w:t>
      </w:r>
      <w:hyperlink r:id="rId7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https://orcid.org/0000-0000-0000-0000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. Lattes: </w:t>
      </w:r>
      <w:hyperlink r:id="rId8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http://lattes.cnpq.br/00000000000000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  <w:r w:rsidR="00B12362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E-mail: </w:t>
      </w:r>
      <w:hyperlink r:id="rId9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autor@mail.com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</w:p>
  </w:footnote>
  <w:footnote w:id="4">
    <w:p w14:paraId="633366D6" w14:textId="55F8D1A6" w:rsidR="00C276D7" w:rsidRPr="001A104E" w:rsidRDefault="00C276D7" w:rsidP="003A72CE">
      <w:pPr>
        <w:pStyle w:val="Textodenotaderodap"/>
        <w:rPr>
          <w:rFonts w:ascii="Times New Roman" w:hAnsi="Times New Roman"/>
          <w:lang w:val="en-US"/>
        </w:rPr>
      </w:pPr>
      <w:r w:rsidRPr="00AB117C">
        <w:rPr>
          <w:rStyle w:val="Refdenotaderodap"/>
          <w:sz w:val="18"/>
          <w:szCs w:val="18"/>
        </w:rPr>
        <w:t>****</w:t>
      </w:r>
      <w:r w:rsidRPr="00AB117C">
        <w:rPr>
          <w:rFonts w:ascii="Aptos Narrow" w:hAnsi="Aptos Narrow"/>
          <w:sz w:val="18"/>
          <w:szCs w:val="18"/>
        </w:rPr>
        <w:t xml:space="preserve"> Titulação e nome da instituição (SIGLA) em que foi obtida a titulação. Função que desempenha e Instituição a que está vinculado (SIGLA), cidade, estado, país.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ORCID: </w:t>
      </w:r>
      <w:hyperlink r:id="rId10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https://orcid.org/0000-0000-0000-0000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. Lattes: </w:t>
      </w:r>
      <w:hyperlink r:id="rId11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http://lattes.cnpq.br/00000000000000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  <w:r w:rsidR="00B12362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r w:rsidR="003A72CE" w:rsidRPr="001A104E">
        <w:rPr>
          <w:rFonts w:ascii="Aptos Narrow" w:hAnsi="Aptos Narrow"/>
          <w:sz w:val="18"/>
          <w:szCs w:val="18"/>
          <w:lang w:val="en-US"/>
        </w:rPr>
        <w:t xml:space="preserve">E-mail: </w:t>
      </w:r>
      <w:hyperlink r:id="rId12" w:history="1">
        <w:r w:rsidR="003A72CE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autor@mail.com</w:t>
        </w:r>
      </w:hyperlink>
      <w:r w:rsidR="003A72CE" w:rsidRPr="001A104E">
        <w:rPr>
          <w:rFonts w:ascii="Aptos Narrow" w:hAnsi="Aptos Narrow"/>
          <w:sz w:val="18"/>
          <w:szCs w:val="18"/>
          <w:lang w:val="en-US"/>
        </w:rPr>
        <w:t>.</w:t>
      </w:r>
    </w:p>
  </w:footnote>
  <w:footnote w:id="5">
    <w:p w14:paraId="0F1B9900" w14:textId="72E2EC48" w:rsidR="002D677F" w:rsidRPr="001A104E" w:rsidRDefault="002D677F" w:rsidP="002D677F">
      <w:pPr>
        <w:pStyle w:val="Textodenotaderodap"/>
        <w:rPr>
          <w:rFonts w:ascii="Times New Roman" w:hAnsi="Times New Roman"/>
          <w:lang w:val="en-US"/>
        </w:rPr>
      </w:pPr>
      <w:r w:rsidRPr="00AB117C">
        <w:rPr>
          <w:rStyle w:val="Refdenotaderodap"/>
          <w:sz w:val="18"/>
          <w:szCs w:val="18"/>
        </w:rPr>
        <w:t>****</w:t>
      </w:r>
      <w:r w:rsidR="00DC067E" w:rsidRPr="00AB117C">
        <w:rPr>
          <w:rStyle w:val="Refdenotaderodap"/>
          <w:sz w:val="18"/>
          <w:szCs w:val="18"/>
        </w:rPr>
        <w:t>*</w:t>
      </w:r>
      <w:r w:rsidRPr="00AB117C">
        <w:rPr>
          <w:rFonts w:ascii="Aptos Narrow" w:hAnsi="Aptos Narrow"/>
          <w:sz w:val="18"/>
          <w:szCs w:val="18"/>
        </w:rPr>
        <w:t xml:space="preserve"> Titulação e nome da instituição (SIGLA) em que foi obtida a titulação. Função que desempenha e Instituição a que está vinculado (SIGLA), cidade, estado, país. </w:t>
      </w:r>
      <w:r w:rsidRPr="001A104E">
        <w:rPr>
          <w:rFonts w:ascii="Aptos Narrow" w:hAnsi="Aptos Narrow"/>
          <w:sz w:val="18"/>
          <w:szCs w:val="18"/>
          <w:lang w:val="en-US"/>
        </w:rPr>
        <w:t xml:space="preserve">ORCID: </w:t>
      </w:r>
      <w:hyperlink r:id="rId13" w:history="1">
        <w:r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https://orcid.org/0000-0000-0000-0000</w:t>
        </w:r>
      </w:hyperlink>
      <w:r w:rsidRPr="001A104E">
        <w:rPr>
          <w:rFonts w:ascii="Aptos Narrow" w:hAnsi="Aptos Narrow"/>
          <w:sz w:val="18"/>
          <w:szCs w:val="18"/>
          <w:lang w:val="en-US"/>
        </w:rPr>
        <w:t xml:space="preserve">. Lattes: </w:t>
      </w:r>
      <w:hyperlink r:id="rId14" w:history="1">
        <w:r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http://lattes.cnpq.br/00000000000000</w:t>
        </w:r>
      </w:hyperlink>
      <w:r w:rsidRPr="001A104E">
        <w:rPr>
          <w:rFonts w:ascii="Aptos Narrow" w:hAnsi="Aptos Narrow"/>
          <w:sz w:val="18"/>
          <w:szCs w:val="18"/>
          <w:lang w:val="en-US"/>
        </w:rPr>
        <w:t>.</w:t>
      </w:r>
      <w:r w:rsidR="00B12362" w:rsidRPr="001A104E">
        <w:rPr>
          <w:rFonts w:ascii="Aptos Narrow" w:hAnsi="Aptos Narrow"/>
          <w:sz w:val="18"/>
          <w:szCs w:val="18"/>
          <w:lang w:val="en-US"/>
        </w:rPr>
        <w:t xml:space="preserve"> </w:t>
      </w:r>
      <w:r w:rsidRPr="001A104E">
        <w:rPr>
          <w:rFonts w:ascii="Aptos Narrow" w:hAnsi="Aptos Narrow"/>
          <w:sz w:val="18"/>
          <w:szCs w:val="18"/>
          <w:lang w:val="en-US"/>
        </w:rPr>
        <w:t xml:space="preserve">E-mail: </w:t>
      </w:r>
      <w:hyperlink r:id="rId15" w:history="1">
        <w:r w:rsidR="00987B07" w:rsidRPr="001A104E">
          <w:rPr>
            <w:rStyle w:val="Hyperlink"/>
            <w:rFonts w:ascii="Aptos Narrow" w:hAnsi="Aptos Narrow"/>
            <w:sz w:val="18"/>
            <w:szCs w:val="18"/>
            <w:lang w:val="en-US"/>
          </w:rPr>
          <w:t>autor@mail.com</w:t>
        </w:r>
      </w:hyperlink>
      <w:r w:rsidR="00987B07" w:rsidRPr="001A104E">
        <w:rPr>
          <w:rFonts w:ascii="Aptos Narrow" w:hAnsi="Aptos Narrow"/>
          <w:sz w:val="18"/>
          <w:szCs w:val="18"/>
          <w:lang w:val="en-US"/>
        </w:rPr>
        <w:t>.</w:t>
      </w:r>
    </w:p>
  </w:footnote>
  <w:footnote w:id="6">
    <w:p w14:paraId="4423176C" w14:textId="723102E5" w:rsidR="000F3F51" w:rsidRPr="00AB117C" w:rsidRDefault="000F3F51" w:rsidP="007D273B">
      <w:pPr>
        <w:pStyle w:val="Textodenotaderodap"/>
        <w:ind w:left="142" w:hanging="142"/>
        <w:rPr>
          <w:rFonts w:ascii="Aptos Narrow" w:hAnsi="Aptos Narrow" w:cs="Arial"/>
        </w:rPr>
      </w:pPr>
      <w:r w:rsidRPr="00AB117C">
        <w:rPr>
          <w:rStyle w:val="Refdenotaderodap"/>
          <w:rFonts w:ascii="Aptos Narrow" w:hAnsi="Aptos Narrow" w:cs="Arial"/>
        </w:rPr>
        <w:footnoteRef/>
      </w:r>
      <w:r w:rsidRPr="00AB117C">
        <w:rPr>
          <w:rFonts w:ascii="Aptos Narrow" w:hAnsi="Aptos Narrow" w:cs="Arial"/>
        </w:rPr>
        <w:t xml:space="preserve"> Notas de rodapé </w:t>
      </w:r>
      <w:r w:rsidR="00335F30" w:rsidRPr="00AB117C">
        <w:rPr>
          <w:rFonts w:ascii="Aptos Narrow" w:hAnsi="Aptos Narrow" w:cs="Arial"/>
        </w:rPr>
        <w:t xml:space="preserve">devem ser explicativas e </w:t>
      </w:r>
      <w:r w:rsidRPr="00AB117C">
        <w:rPr>
          <w:rFonts w:ascii="Aptos Narrow" w:hAnsi="Aptos Narrow" w:cs="Arial"/>
        </w:rPr>
        <w:t>vir na fonte 10, justificado, espaçamento simples</w:t>
      </w:r>
      <w:r w:rsidR="00335F30" w:rsidRPr="00AB117C">
        <w:rPr>
          <w:rFonts w:ascii="Aptos Narrow" w:hAnsi="Aptos Narrow" w:cs="Arial"/>
        </w:rPr>
        <w:t>, alinhadas, a partir da segunda linha da mesma nota, abaixo da primeira letra da primeira palavra, de forma a destacar o expoente, sem espaço entre elas</w:t>
      </w:r>
      <w:r w:rsidRPr="00AB117C">
        <w:rPr>
          <w:rFonts w:ascii="Aptos Narrow" w:hAnsi="Aptos Narrow" w:cs="Arial"/>
        </w:rPr>
        <w:t xml:space="preserve">. Termos em outro idioma devem vir em itálico. </w:t>
      </w:r>
    </w:p>
  </w:footnote>
  <w:footnote w:id="7">
    <w:p w14:paraId="71F4FED8" w14:textId="45D21483" w:rsidR="0092387D" w:rsidRPr="00AB117C" w:rsidRDefault="00A06733" w:rsidP="0092387D">
      <w:pPr>
        <w:pStyle w:val="Textodenotaderodap"/>
        <w:rPr>
          <w:rFonts w:ascii="Aptos Narrow" w:hAnsi="Aptos Narrow"/>
        </w:rPr>
      </w:pPr>
      <w:r w:rsidRPr="00AB117C">
        <w:rPr>
          <w:rStyle w:val="Refdenotaderodap"/>
        </w:rPr>
        <w:footnoteRef/>
      </w:r>
      <w:r w:rsidRPr="001A104E">
        <w:rPr>
          <w:lang w:val="en-US"/>
        </w:rPr>
        <w:t xml:space="preserve"> </w:t>
      </w:r>
      <w:r w:rsidR="0092387D" w:rsidRPr="001A104E">
        <w:rPr>
          <w:rFonts w:ascii="Aptos Narrow" w:hAnsi="Aptos Narrow"/>
          <w:i/>
          <w:iCs/>
          <w:lang w:val="en-US"/>
        </w:rPr>
        <w:t>“What  do  teacher need to know and be able to do in order to teach effectively? Or, what does effective teaching require in terms</w:t>
      </w:r>
      <w:r w:rsidR="000508D0" w:rsidRPr="001A104E">
        <w:rPr>
          <w:rFonts w:ascii="Aptos Narrow" w:hAnsi="Aptos Narrow"/>
          <w:i/>
          <w:iCs/>
          <w:lang w:val="en-US"/>
        </w:rPr>
        <w:t xml:space="preserve"> </w:t>
      </w:r>
      <w:r w:rsidR="0092387D" w:rsidRPr="001A104E">
        <w:rPr>
          <w:rFonts w:ascii="Aptos Narrow" w:hAnsi="Aptos Narrow"/>
          <w:i/>
          <w:iCs/>
          <w:lang w:val="en-US"/>
        </w:rPr>
        <w:t xml:space="preserve">of content understanding?” </w:t>
      </w:r>
      <w:r w:rsidR="0092387D" w:rsidRPr="00AB117C">
        <w:rPr>
          <w:rFonts w:ascii="Aptos Narrow" w:hAnsi="Aptos Narrow"/>
        </w:rPr>
        <w:t>(Ball</w:t>
      </w:r>
      <w:r w:rsidR="0062620C" w:rsidRPr="00AB117C">
        <w:rPr>
          <w:rFonts w:ascii="Aptos Narrow" w:hAnsi="Aptos Narrow"/>
        </w:rPr>
        <w:t xml:space="preserve">; </w:t>
      </w:r>
      <w:r w:rsidR="0092387D" w:rsidRPr="00AB117C">
        <w:rPr>
          <w:rFonts w:ascii="Aptos Narrow" w:hAnsi="Aptos Narrow"/>
        </w:rPr>
        <w:t>Thames</w:t>
      </w:r>
      <w:r w:rsidR="0062620C" w:rsidRPr="00AB117C">
        <w:rPr>
          <w:rFonts w:ascii="Aptos Narrow" w:hAnsi="Aptos Narrow"/>
        </w:rPr>
        <w:t xml:space="preserve">; </w:t>
      </w:r>
      <w:r w:rsidR="0092387D" w:rsidRPr="00AB117C">
        <w:rPr>
          <w:rFonts w:ascii="Aptos Narrow" w:hAnsi="Aptos Narrow"/>
        </w:rPr>
        <w:t>Phelps, 2008, p. 394).</w:t>
      </w:r>
    </w:p>
    <w:p w14:paraId="3214A1E9" w14:textId="5EE19875" w:rsidR="00A06733" w:rsidRDefault="00A06733">
      <w:pPr>
        <w:pStyle w:val="Textodenotaderodap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52C4C" w14:textId="0E40D241" w:rsidR="00701BD9" w:rsidRPr="00AB117C" w:rsidRDefault="00701BD9" w:rsidP="00701BD9">
    <w:pPr>
      <w:pStyle w:val="Cabealho"/>
      <w:spacing w:before="240"/>
      <w:rPr>
        <w:b/>
        <w:bCs/>
        <w:i/>
        <w:iCs/>
      </w:rPr>
    </w:pPr>
    <w:r w:rsidRPr="00AB117C">
      <w:rPr>
        <w:rFonts w:ascii="Aptos Narrow" w:hAnsi="Aptos Narrow"/>
        <w:b/>
        <w:bCs/>
        <w:i/>
        <w:iCs/>
        <w:sz w:val="20"/>
        <w:szCs w:val="18"/>
      </w:rPr>
      <w:t xml:space="preserve">Título em Português: subtítulo (se houver) (Negrito, Tamanho </w:t>
    </w:r>
    <w:r w:rsidR="00716BF1" w:rsidRPr="00AB117C">
      <w:rPr>
        <w:rFonts w:ascii="Aptos Narrow" w:hAnsi="Aptos Narrow"/>
        <w:b/>
        <w:bCs/>
        <w:i/>
        <w:iCs/>
        <w:sz w:val="20"/>
        <w:szCs w:val="18"/>
      </w:rPr>
      <w:t>10</w:t>
    </w:r>
    <w:r w:rsidRPr="00AB117C">
      <w:rPr>
        <w:rFonts w:ascii="Aptos Narrow" w:hAnsi="Aptos Narrow"/>
        <w:b/>
        <w:bCs/>
        <w:i/>
        <w:iCs/>
        <w:sz w:val="20"/>
        <w:szCs w:val="18"/>
      </w:rPr>
      <w:t>, até 15 palavras)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7262E2" w14:textId="6347C67C" w:rsidR="000F5565" w:rsidRPr="00AB117C" w:rsidRDefault="00701BD9" w:rsidP="00611A36">
    <w:pPr>
      <w:pStyle w:val="Cabealho"/>
      <w:spacing w:before="240"/>
      <w:jc w:val="right"/>
      <w:rPr>
        <w:rFonts w:ascii="Aptos Narrow" w:hAnsi="Aptos Narrow" w:cs="Arial"/>
        <w:b/>
        <w:bCs/>
        <w:i/>
        <w:iCs/>
        <w:sz w:val="20"/>
        <w:szCs w:val="20"/>
      </w:rPr>
    </w:pPr>
    <w:r w:rsidRPr="00AB117C">
      <w:rPr>
        <w:rFonts w:ascii="Aptos Narrow" w:hAnsi="Aptos Narrow" w:cs="Arial"/>
        <w:b/>
        <w:bCs/>
        <w:i/>
        <w:iCs/>
        <w:sz w:val="20"/>
        <w:szCs w:val="20"/>
      </w:rPr>
      <w:t xml:space="preserve">Nome completo dos autores separados por ponto e </w:t>
    </w:r>
    <w:r w:rsidR="00AC2821" w:rsidRPr="00AB117C">
      <w:rPr>
        <w:rFonts w:ascii="Aptos Narrow" w:hAnsi="Aptos Narrow" w:cs="Arial"/>
        <w:b/>
        <w:bCs/>
        <w:i/>
        <w:iCs/>
        <w:sz w:val="20"/>
        <w:szCs w:val="20"/>
      </w:rPr>
      <w:t>vírgula</w:t>
    </w:r>
    <w:r w:rsidR="00611A36" w:rsidRPr="00AB117C">
      <w:rPr>
        <w:rFonts w:ascii="Aptos Narrow" w:hAnsi="Aptos Narrow" w:cs="Arial"/>
        <w:b/>
        <w:bCs/>
        <w:i/>
        <w:iCs/>
        <w:sz w:val="20"/>
        <w:szCs w:val="20"/>
      </w:rPr>
      <w:t xml:space="preserve"> </w:t>
    </w:r>
    <w:r w:rsidR="00611A36" w:rsidRPr="00AB117C">
      <w:rPr>
        <w:rFonts w:ascii="Aptos Narrow" w:hAnsi="Aptos Narrow"/>
        <w:b/>
        <w:bCs/>
        <w:i/>
        <w:iCs/>
        <w:sz w:val="20"/>
        <w:szCs w:val="18"/>
      </w:rPr>
      <w:t>(Negrito, Tamanho 10, até 15 palavras).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6484" w:type="dxa"/>
      <w:jc w:val="center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ook w:val="0400" w:firstRow="0" w:lastRow="0" w:firstColumn="0" w:lastColumn="0" w:noHBand="0" w:noVBand="1"/>
    </w:tblPr>
    <w:tblGrid>
      <w:gridCol w:w="6484"/>
    </w:tblGrid>
    <w:tr w:rsidR="00B6248C" w:rsidRPr="00AB117C" w14:paraId="6D86F1CE" w14:textId="77777777" w:rsidTr="00F55A69">
      <w:trPr>
        <w:trHeight w:val="567"/>
        <w:jc w:val="center"/>
      </w:trPr>
      <w:tc>
        <w:tcPr>
          <w:tcW w:w="6484" w:type="dxa"/>
          <w:tcBorders>
            <w:bottom w:val="nil"/>
          </w:tcBorders>
          <w:vAlign w:val="center"/>
        </w:tcPr>
        <w:p w14:paraId="1A9F54DA" w14:textId="0C65F07E" w:rsidR="00B6248C" w:rsidRPr="00AB117C" w:rsidRDefault="006F51AE" w:rsidP="006F51AE">
          <w:pPr>
            <w:pStyle w:val="Cabealho"/>
            <w:jc w:val="center"/>
            <w:rPr>
              <w:rFonts w:ascii="Arial" w:hAnsi="Arial" w:cs="Arial"/>
              <w:sz w:val="20"/>
              <w:szCs w:val="20"/>
            </w:rPr>
          </w:pPr>
          <w:r w:rsidRPr="00AB117C">
            <w:rPr>
              <w:noProof/>
            </w:rPr>
            <w:drawing>
              <wp:inline distT="0" distB="0" distL="0" distR="0" wp14:anchorId="75A204E2" wp14:editId="38BB818E">
                <wp:extent cx="2362079" cy="895350"/>
                <wp:effectExtent l="0" t="0" r="635" b="0"/>
                <wp:docPr id="353085877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3830" cy="9111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AB34B5" w14:textId="3765CDA5" w:rsidR="005942B2" w:rsidRPr="00AB117C" w:rsidRDefault="005942B2" w:rsidP="00F55A69">
    <w:pPr>
      <w:pStyle w:val="Cabealho"/>
      <w:spacing w:after="24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073287"/>
    <w:multiLevelType w:val="hybridMultilevel"/>
    <w:tmpl w:val="4AC85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4BD579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67445C00"/>
    <w:multiLevelType w:val="hybridMultilevel"/>
    <w:tmpl w:val="B2285738"/>
    <w:lvl w:ilvl="0" w:tplc="8A2E6C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52627501">
    <w:abstractNumId w:val="2"/>
  </w:num>
  <w:num w:numId="2" w16cid:durableId="580871205">
    <w:abstractNumId w:val="0"/>
  </w:num>
  <w:num w:numId="3" w16cid:durableId="15667992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28A"/>
    <w:rsid w:val="00002DD4"/>
    <w:rsid w:val="000054A1"/>
    <w:rsid w:val="00016B70"/>
    <w:rsid w:val="00031836"/>
    <w:rsid w:val="00035F7B"/>
    <w:rsid w:val="0004310C"/>
    <w:rsid w:val="00043AB3"/>
    <w:rsid w:val="000508D0"/>
    <w:rsid w:val="00052CF3"/>
    <w:rsid w:val="00054963"/>
    <w:rsid w:val="00054D38"/>
    <w:rsid w:val="000607AE"/>
    <w:rsid w:val="00064686"/>
    <w:rsid w:val="00066A30"/>
    <w:rsid w:val="000674A3"/>
    <w:rsid w:val="00082D92"/>
    <w:rsid w:val="000845B6"/>
    <w:rsid w:val="00086275"/>
    <w:rsid w:val="000917C5"/>
    <w:rsid w:val="00092C40"/>
    <w:rsid w:val="000933BC"/>
    <w:rsid w:val="000979DE"/>
    <w:rsid w:val="000A7595"/>
    <w:rsid w:val="000B0553"/>
    <w:rsid w:val="000B4DF9"/>
    <w:rsid w:val="000C0D00"/>
    <w:rsid w:val="000C3823"/>
    <w:rsid w:val="000E5060"/>
    <w:rsid w:val="000F2A88"/>
    <w:rsid w:val="000F3F51"/>
    <w:rsid w:val="000F4D03"/>
    <w:rsid w:val="000F5565"/>
    <w:rsid w:val="00103D8F"/>
    <w:rsid w:val="001042B1"/>
    <w:rsid w:val="00107797"/>
    <w:rsid w:val="00113E68"/>
    <w:rsid w:val="0012426E"/>
    <w:rsid w:val="00144EE2"/>
    <w:rsid w:val="001507D3"/>
    <w:rsid w:val="0015641A"/>
    <w:rsid w:val="00156ECC"/>
    <w:rsid w:val="00167CD1"/>
    <w:rsid w:val="00174475"/>
    <w:rsid w:val="001827F9"/>
    <w:rsid w:val="001957AB"/>
    <w:rsid w:val="001979B1"/>
    <w:rsid w:val="001A104E"/>
    <w:rsid w:val="001A10EC"/>
    <w:rsid w:val="001A2FF4"/>
    <w:rsid w:val="001B2D7C"/>
    <w:rsid w:val="001C6970"/>
    <w:rsid w:val="001D6684"/>
    <w:rsid w:val="001F1C15"/>
    <w:rsid w:val="001F3713"/>
    <w:rsid w:val="001F553E"/>
    <w:rsid w:val="001F7EDC"/>
    <w:rsid w:val="00213AEF"/>
    <w:rsid w:val="00227E54"/>
    <w:rsid w:val="00231FC8"/>
    <w:rsid w:val="00232C4E"/>
    <w:rsid w:val="00237151"/>
    <w:rsid w:val="002378C2"/>
    <w:rsid w:val="00241EBE"/>
    <w:rsid w:val="00250E4C"/>
    <w:rsid w:val="00251412"/>
    <w:rsid w:val="0025603E"/>
    <w:rsid w:val="00260D71"/>
    <w:rsid w:val="00267DFF"/>
    <w:rsid w:val="00271A8B"/>
    <w:rsid w:val="00273760"/>
    <w:rsid w:val="00273AD4"/>
    <w:rsid w:val="002745ED"/>
    <w:rsid w:val="00281F80"/>
    <w:rsid w:val="00282B64"/>
    <w:rsid w:val="00287650"/>
    <w:rsid w:val="00295F92"/>
    <w:rsid w:val="002A353B"/>
    <w:rsid w:val="002A3B0F"/>
    <w:rsid w:val="002B7BAD"/>
    <w:rsid w:val="002C47DE"/>
    <w:rsid w:val="002D677F"/>
    <w:rsid w:val="002D7AF6"/>
    <w:rsid w:val="002F0420"/>
    <w:rsid w:val="002F2DC5"/>
    <w:rsid w:val="0030015E"/>
    <w:rsid w:val="00301E71"/>
    <w:rsid w:val="003170D2"/>
    <w:rsid w:val="003250AD"/>
    <w:rsid w:val="00327765"/>
    <w:rsid w:val="00335F30"/>
    <w:rsid w:val="00337814"/>
    <w:rsid w:val="0034795F"/>
    <w:rsid w:val="00351AE8"/>
    <w:rsid w:val="00353068"/>
    <w:rsid w:val="003576B3"/>
    <w:rsid w:val="00361C97"/>
    <w:rsid w:val="00363204"/>
    <w:rsid w:val="00370B12"/>
    <w:rsid w:val="00391D1C"/>
    <w:rsid w:val="003937D4"/>
    <w:rsid w:val="003A714B"/>
    <w:rsid w:val="003A72CE"/>
    <w:rsid w:val="003B0D4F"/>
    <w:rsid w:val="003B4C27"/>
    <w:rsid w:val="003B5791"/>
    <w:rsid w:val="003C4700"/>
    <w:rsid w:val="003C5E7A"/>
    <w:rsid w:val="003D35A3"/>
    <w:rsid w:val="003E0690"/>
    <w:rsid w:val="003E7442"/>
    <w:rsid w:val="003F1E27"/>
    <w:rsid w:val="003F41DB"/>
    <w:rsid w:val="003F5033"/>
    <w:rsid w:val="003F6DC1"/>
    <w:rsid w:val="004011CE"/>
    <w:rsid w:val="00403C35"/>
    <w:rsid w:val="004062A6"/>
    <w:rsid w:val="00411EE8"/>
    <w:rsid w:val="00416E8C"/>
    <w:rsid w:val="00417F0B"/>
    <w:rsid w:val="00420FBC"/>
    <w:rsid w:val="00427EFB"/>
    <w:rsid w:val="004325A4"/>
    <w:rsid w:val="004336A4"/>
    <w:rsid w:val="004347AF"/>
    <w:rsid w:val="00443693"/>
    <w:rsid w:val="00444DF4"/>
    <w:rsid w:val="00446915"/>
    <w:rsid w:val="004476A0"/>
    <w:rsid w:val="00447D52"/>
    <w:rsid w:val="00461254"/>
    <w:rsid w:val="004731E9"/>
    <w:rsid w:val="00482C18"/>
    <w:rsid w:val="00483595"/>
    <w:rsid w:val="00484BF7"/>
    <w:rsid w:val="00487F64"/>
    <w:rsid w:val="0049080C"/>
    <w:rsid w:val="00490D18"/>
    <w:rsid w:val="00492AC7"/>
    <w:rsid w:val="00494E63"/>
    <w:rsid w:val="004950DC"/>
    <w:rsid w:val="00495990"/>
    <w:rsid w:val="004B2988"/>
    <w:rsid w:val="004B788B"/>
    <w:rsid w:val="004C3351"/>
    <w:rsid w:val="004D0569"/>
    <w:rsid w:val="004D1021"/>
    <w:rsid w:val="004D30D9"/>
    <w:rsid w:val="004E2752"/>
    <w:rsid w:val="004E2DD5"/>
    <w:rsid w:val="004E4211"/>
    <w:rsid w:val="004E5490"/>
    <w:rsid w:val="004E7B71"/>
    <w:rsid w:val="004F1592"/>
    <w:rsid w:val="004F1622"/>
    <w:rsid w:val="004F1775"/>
    <w:rsid w:val="00504832"/>
    <w:rsid w:val="005153A7"/>
    <w:rsid w:val="0051719F"/>
    <w:rsid w:val="00521CB2"/>
    <w:rsid w:val="00521DD6"/>
    <w:rsid w:val="00522DFF"/>
    <w:rsid w:val="00523401"/>
    <w:rsid w:val="0052681F"/>
    <w:rsid w:val="00526D81"/>
    <w:rsid w:val="00540587"/>
    <w:rsid w:val="00557FB9"/>
    <w:rsid w:val="00563825"/>
    <w:rsid w:val="005650B7"/>
    <w:rsid w:val="005718DF"/>
    <w:rsid w:val="00574F97"/>
    <w:rsid w:val="00577128"/>
    <w:rsid w:val="005936A2"/>
    <w:rsid w:val="005942B2"/>
    <w:rsid w:val="005949EC"/>
    <w:rsid w:val="00594A03"/>
    <w:rsid w:val="005A7A3E"/>
    <w:rsid w:val="005B110C"/>
    <w:rsid w:val="005B1957"/>
    <w:rsid w:val="005B63C3"/>
    <w:rsid w:val="005E4DD8"/>
    <w:rsid w:val="005E563B"/>
    <w:rsid w:val="005F6482"/>
    <w:rsid w:val="005F73A2"/>
    <w:rsid w:val="00600882"/>
    <w:rsid w:val="00611A36"/>
    <w:rsid w:val="00624C11"/>
    <w:rsid w:val="00624CD1"/>
    <w:rsid w:val="0062620C"/>
    <w:rsid w:val="00634BE8"/>
    <w:rsid w:val="006351AD"/>
    <w:rsid w:val="00640182"/>
    <w:rsid w:val="00641CBE"/>
    <w:rsid w:val="00642465"/>
    <w:rsid w:val="006476D2"/>
    <w:rsid w:val="00654778"/>
    <w:rsid w:val="00657275"/>
    <w:rsid w:val="006606AB"/>
    <w:rsid w:val="00661EED"/>
    <w:rsid w:val="00673C10"/>
    <w:rsid w:val="006915D0"/>
    <w:rsid w:val="00695472"/>
    <w:rsid w:val="00696D5C"/>
    <w:rsid w:val="006975B7"/>
    <w:rsid w:val="006A1AE4"/>
    <w:rsid w:val="006A5A44"/>
    <w:rsid w:val="006B653D"/>
    <w:rsid w:val="006C3DA9"/>
    <w:rsid w:val="006D3B71"/>
    <w:rsid w:val="006E5F81"/>
    <w:rsid w:val="006F1378"/>
    <w:rsid w:val="006F20A0"/>
    <w:rsid w:val="006F51AE"/>
    <w:rsid w:val="00701BD9"/>
    <w:rsid w:val="00704B86"/>
    <w:rsid w:val="00706FB2"/>
    <w:rsid w:val="00716BF1"/>
    <w:rsid w:val="007213CF"/>
    <w:rsid w:val="007214C5"/>
    <w:rsid w:val="007263C3"/>
    <w:rsid w:val="00734A39"/>
    <w:rsid w:val="00744874"/>
    <w:rsid w:val="00751436"/>
    <w:rsid w:val="00752F89"/>
    <w:rsid w:val="00753472"/>
    <w:rsid w:val="00753967"/>
    <w:rsid w:val="0075686D"/>
    <w:rsid w:val="0076086E"/>
    <w:rsid w:val="00760D37"/>
    <w:rsid w:val="00761AC5"/>
    <w:rsid w:val="00764D11"/>
    <w:rsid w:val="00770683"/>
    <w:rsid w:val="00774BFF"/>
    <w:rsid w:val="00777E08"/>
    <w:rsid w:val="00795FBE"/>
    <w:rsid w:val="007A364F"/>
    <w:rsid w:val="007A792E"/>
    <w:rsid w:val="007A7A8C"/>
    <w:rsid w:val="007B0FB6"/>
    <w:rsid w:val="007B1EF2"/>
    <w:rsid w:val="007B37DA"/>
    <w:rsid w:val="007B65B0"/>
    <w:rsid w:val="007B69AA"/>
    <w:rsid w:val="007C07A6"/>
    <w:rsid w:val="007C3859"/>
    <w:rsid w:val="007C7DBE"/>
    <w:rsid w:val="007D273B"/>
    <w:rsid w:val="007D7B23"/>
    <w:rsid w:val="007E3F7E"/>
    <w:rsid w:val="007F32DE"/>
    <w:rsid w:val="00806304"/>
    <w:rsid w:val="00811B28"/>
    <w:rsid w:val="008229E8"/>
    <w:rsid w:val="0083212B"/>
    <w:rsid w:val="008469E5"/>
    <w:rsid w:val="00856081"/>
    <w:rsid w:val="008566FD"/>
    <w:rsid w:val="008628BB"/>
    <w:rsid w:val="00880B69"/>
    <w:rsid w:val="008843CE"/>
    <w:rsid w:val="00886F65"/>
    <w:rsid w:val="00897EF3"/>
    <w:rsid w:val="008A285D"/>
    <w:rsid w:val="008B528A"/>
    <w:rsid w:val="008B7029"/>
    <w:rsid w:val="008C094E"/>
    <w:rsid w:val="008D4487"/>
    <w:rsid w:val="008D6BD0"/>
    <w:rsid w:val="008E1DE2"/>
    <w:rsid w:val="008E506A"/>
    <w:rsid w:val="008F172E"/>
    <w:rsid w:val="008F1F0D"/>
    <w:rsid w:val="008F3E59"/>
    <w:rsid w:val="008F3EDA"/>
    <w:rsid w:val="008F460A"/>
    <w:rsid w:val="009012CE"/>
    <w:rsid w:val="00901ADB"/>
    <w:rsid w:val="00904118"/>
    <w:rsid w:val="009127B2"/>
    <w:rsid w:val="009170D2"/>
    <w:rsid w:val="00917741"/>
    <w:rsid w:val="00921E84"/>
    <w:rsid w:val="009232EF"/>
    <w:rsid w:val="0092387D"/>
    <w:rsid w:val="00956793"/>
    <w:rsid w:val="0095739C"/>
    <w:rsid w:val="009705DD"/>
    <w:rsid w:val="00973B27"/>
    <w:rsid w:val="00976422"/>
    <w:rsid w:val="00976DB3"/>
    <w:rsid w:val="00985669"/>
    <w:rsid w:val="00987B07"/>
    <w:rsid w:val="009A14B4"/>
    <w:rsid w:val="009A5D57"/>
    <w:rsid w:val="009A6B7C"/>
    <w:rsid w:val="009B0583"/>
    <w:rsid w:val="009B6417"/>
    <w:rsid w:val="009B754C"/>
    <w:rsid w:val="009C3704"/>
    <w:rsid w:val="009C4744"/>
    <w:rsid w:val="009D28FB"/>
    <w:rsid w:val="009D4B3E"/>
    <w:rsid w:val="009D6471"/>
    <w:rsid w:val="009E1149"/>
    <w:rsid w:val="009E29F1"/>
    <w:rsid w:val="009E75A0"/>
    <w:rsid w:val="009E7834"/>
    <w:rsid w:val="009F491B"/>
    <w:rsid w:val="009F4AA0"/>
    <w:rsid w:val="00A013B1"/>
    <w:rsid w:val="00A0183A"/>
    <w:rsid w:val="00A06733"/>
    <w:rsid w:val="00A2135E"/>
    <w:rsid w:val="00A23B14"/>
    <w:rsid w:val="00A24A76"/>
    <w:rsid w:val="00A266DA"/>
    <w:rsid w:val="00A3286B"/>
    <w:rsid w:val="00A34A7E"/>
    <w:rsid w:val="00A363CC"/>
    <w:rsid w:val="00A52B41"/>
    <w:rsid w:val="00A5560E"/>
    <w:rsid w:val="00A60612"/>
    <w:rsid w:val="00A627C9"/>
    <w:rsid w:val="00A72EE4"/>
    <w:rsid w:val="00A73DFC"/>
    <w:rsid w:val="00A76F05"/>
    <w:rsid w:val="00A814CC"/>
    <w:rsid w:val="00A840F6"/>
    <w:rsid w:val="00A84AF0"/>
    <w:rsid w:val="00A971DC"/>
    <w:rsid w:val="00A97E6D"/>
    <w:rsid w:val="00AA0308"/>
    <w:rsid w:val="00AA3E7C"/>
    <w:rsid w:val="00AB0240"/>
    <w:rsid w:val="00AB117C"/>
    <w:rsid w:val="00AB4D8B"/>
    <w:rsid w:val="00AB6C16"/>
    <w:rsid w:val="00AC1303"/>
    <w:rsid w:val="00AC2821"/>
    <w:rsid w:val="00AC7440"/>
    <w:rsid w:val="00AD5185"/>
    <w:rsid w:val="00AF43E1"/>
    <w:rsid w:val="00AF68A4"/>
    <w:rsid w:val="00AF7C1B"/>
    <w:rsid w:val="00B0594D"/>
    <w:rsid w:val="00B07DB5"/>
    <w:rsid w:val="00B12362"/>
    <w:rsid w:val="00B16BB8"/>
    <w:rsid w:val="00B21B1D"/>
    <w:rsid w:val="00B431BB"/>
    <w:rsid w:val="00B44458"/>
    <w:rsid w:val="00B44B8A"/>
    <w:rsid w:val="00B50898"/>
    <w:rsid w:val="00B6248C"/>
    <w:rsid w:val="00B630F6"/>
    <w:rsid w:val="00B63A86"/>
    <w:rsid w:val="00B74F90"/>
    <w:rsid w:val="00B77B17"/>
    <w:rsid w:val="00B82CCA"/>
    <w:rsid w:val="00B83365"/>
    <w:rsid w:val="00B85B14"/>
    <w:rsid w:val="00B85C35"/>
    <w:rsid w:val="00B917F4"/>
    <w:rsid w:val="00B92225"/>
    <w:rsid w:val="00B931BB"/>
    <w:rsid w:val="00B979AA"/>
    <w:rsid w:val="00B97C98"/>
    <w:rsid w:val="00BA26ED"/>
    <w:rsid w:val="00BA2FD1"/>
    <w:rsid w:val="00BB06B2"/>
    <w:rsid w:val="00BB1615"/>
    <w:rsid w:val="00BB44FD"/>
    <w:rsid w:val="00BB508C"/>
    <w:rsid w:val="00BC11F6"/>
    <w:rsid w:val="00BC19D4"/>
    <w:rsid w:val="00BC60C6"/>
    <w:rsid w:val="00BD2855"/>
    <w:rsid w:val="00BE0781"/>
    <w:rsid w:val="00BE15BF"/>
    <w:rsid w:val="00BE1FE4"/>
    <w:rsid w:val="00BE5AEE"/>
    <w:rsid w:val="00BE745C"/>
    <w:rsid w:val="00BF1E0C"/>
    <w:rsid w:val="00BF5DC7"/>
    <w:rsid w:val="00C045E0"/>
    <w:rsid w:val="00C11B50"/>
    <w:rsid w:val="00C12958"/>
    <w:rsid w:val="00C12F07"/>
    <w:rsid w:val="00C15369"/>
    <w:rsid w:val="00C219B5"/>
    <w:rsid w:val="00C276D7"/>
    <w:rsid w:val="00C30880"/>
    <w:rsid w:val="00C340DB"/>
    <w:rsid w:val="00C34A32"/>
    <w:rsid w:val="00C40F0A"/>
    <w:rsid w:val="00C41938"/>
    <w:rsid w:val="00C46B80"/>
    <w:rsid w:val="00C5042D"/>
    <w:rsid w:val="00C50DF7"/>
    <w:rsid w:val="00C71DD1"/>
    <w:rsid w:val="00C73C71"/>
    <w:rsid w:val="00C85669"/>
    <w:rsid w:val="00C90B3C"/>
    <w:rsid w:val="00C94206"/>
    <w:rsid w:val="00C968B0"/>
    <w:rsid w:val="00CA2D85"/>
    <w:rsid w:val="00CA7116"/>
    <w:rsid w:val="00CB0080"/>
    <w:rsid w:val="00CB21B6"/>
    <w:rsid w:val="00CB2369"/>
    <w:rsid w:val="00CB2BE7"/>
    <w:rsid w:val="00CB4D26"/>
    <w:rsid w:val="00CE38CF"/>
    <w:rsid w:val="00CF1C86"/>
    <w:rsid w:val="00CF6673"/>
    <w:rsid w:val="00CF783A"/>
    <w:rsid w:val="00D03499"/>
    <w:rsid w:val="00D10110"/>
    <w:rsid w:val="00D17E62"/>
    <w:rsid w:val="00D23B6D"/>
    <w:rsid w:val="00D30FE3"/>
    <w:rsid w:val="00D32810"/>
    <w:rsid w:val="00D40630"/>
    <w:rsid w:val="00D43399"/>
    <w:rsid w:val="00D52B90"/>
    <w:rsid w:val="00D5734C"/>
    <w:rsid w:val="00D6163A"/>
    <w:rsid w:val="00D61E0E"/>
    <w:rsid w:val="00D6343E"/>
    <w:rsid w:val="00D66F2D"/>
    <w:rsid w:val="00D67809"/>
    <w:rsid w:val="00D73C7D"/>
    <w:rsid w:val="00D75FBE"/>
    <w:rsid w:val="00D851F3"/>
    <w:rsid w:val="00D87BF2"/>
    <w:rsid w:val="00D95764"/>
    <w:rsid w:val="00DB6673"/>
    <w:rsid w:val="00DC067E"/>
    <w:rsid w:val="00DC115A"/>
    <w:rsid w:val="00DC219A"/>
    <w:rsid w:val="00DD49AD"/>
    <w:rsid w:val="00DD6883"/>
    <w:rsid w:val="00DF7619"/>
    <w:rsid w:val="00E00468"/>
    <w:rsid w:val="00E00F75"/>
    <w:rsid w:val="00E13639"/>
    <w:rsid w:val="00E13656"/>
    <w:rsid w:val="00E139E7"/>
    <w:rsid w:val="00E212D5"/>
    <w:rsid w:val="00E342B3"/>
    <w:rsid w:val="00E409BA"/>
    <w:rsid w:val="00E42D9B"/>
    <w:rsid w:val="00E5170E"/>
    <w:rsid w:val="00E5654A"/>
    <w:rsid w:val="00E571DB"/>
    <w:rsid w:val="00E60D0D"/>
    <w:rsid w:val="00E74EEA"/>
    <w:rsid w:val="00E870FB"/>
    <w:rsid w:val="00E92F05"/>
    <w:rsid w:val="00EA0442"/>
    <w:rsid w:val="00EA142D"/>
    <w:rsid w:val="00EA23E2"/>
    <w:rsid w:val="00EB3A39"/>
    <w:rsid w:val="00EB401A"/>
    <w:rsid w:val="00EB62CC"/>
    <w:rsid w:val="00EC0D50"/>
    <w:rsid w:val="00EC123D"/>
    <w:rsid w:val="00ED376C"/>
    <w:rsid w:val="00ED7092"/>
    <w:rsid w:val="00EE1605"/>
    <w:rsid w:val="00EE64A0"/>
    <w:rsid w:val="00EE64A7"/>
    <w:rsid w:val="00EF00CF"/>
    <w:rsid w:val="00EF0235"/>
    <w:rsid w:val="00EF3103"/>
    <w:rsid w:val="00F01D21"/>
    <w:rsid w:val="00F042CD"/>
    <w:rsid w:val="00F0521A"/>
    <w:rsid w:val="00F10004"/>
    <w:rsid w:val="00F13498"/>
    <w:rsid w:val="00F222E4"/>
    <w:rsid w:val="00F26E20"/>
    <w:rsid w:val="00F27ABE"/>
    <w:rsid w:val="00F343E0"/>
    <w:rsid w:val="00F34E14"/>
    <w:rsid w:val="00F35FD1"/>
    <w:rsid w:val="00F42F1C"/>
    <w:rsid w:val="00F5149E"/>
    <w:rsid w:val="00F51A42"/>
    <w:rsid w:val="00F55A69"/>
    <w:rsid w:val="00F65681"/>
    <w:rsid w:val="00F74E7D"/>
    <w:rsid w:val="00F7559F"/>
    <w:rsid w:val="00F8097F"/>
    <w:rsid w:val="00F8633A"/>
    <w:rsid w:val="00F86662"/>
    <w:rsid w:val="00F91896"/>
    <w:rsid w:val="00FB1DDD"/>
    <w:rsid w:val="00FB2FA1"/>
    <w:rsid w:val="00FC32DA"/>
    <w:rsid w:val="00FD19FC"/>
    <w:rsid w:val="00FE1AC6"/>
    <w:rsid w:val="00FF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726297"/>
  <w15:docId w15:val="{1A49851D-A410-443A-81D7-64823D153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28A"/>
    <w:pPr>
      <w:spacing w:after="0" w:line="240" w:lineRule="auto"/>
      <w:jc w:val="both"/>
    </w:pPr>
    <w:rPr>
      <w:kern w:val="0"/>
      <w:sz w:val="24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B528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528A"/>
    <w:rPr>
      <w:kern w:val="0"/>
      <w:sz w:val="24"/>
      <w:lang w:val="pt-BR"/>
    </w:rPr>
  </w:style>
  <w:style w:type="paragraph" w:styleId="Rodap">
    <w:name w:val="footer"/>
    <w:basedOn w:val="Normal"/>
    <w:link w:val="RodapChar"/>
    <w:uiPriority w:val="99"/>
    <w:unhideWhenUsed/>
    <w:rsid w:val="008B528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B528A"/>
    <w:rPr>
      <w:kern w:val="0"/>
      <w:sz w:val="24"/>
      <w:lang w:val="pt-BR"/>
    </w:rPr>
  </w:style>
  <w:style w:type="paragraph" w:styleId="Textodenotaderodap">
    <w:name w:val="footnote text"/>
    <w:basedOn w:val="Normal"/>
    <w:link w:val="TextodenotaderodapChar"/>
    <w:unhideWhenUsed/>
    <w:rsid w:val="00416E8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416E8C"/>
    <w:rPr>
      <w:kern w:val="0"/>
      <w:sz w:val="20"/>
      <w:szCs w:val="20"/>
      <w:lang w:val="pt-BR"/>
    </w:rPr>
  </w:style>
  <w:style w:type="character" w:styleId="Refdenotaderodap">
    <w:name w:val="footnote reference"/>
    <w:basedOn w:val="Fontepargpadro"/>
    <w:unhideWhenUsed/>
    <w:rsid w:val="00416E8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44B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6C1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Corpodetexto">
    <w:name w:val="Body Text"/>
    <w:basedOn w:val="Normal"/>
    <w:link w:val="CorpodetextoChar"/>
    <w:rsid w:val="006915D0"/>
    <w:pPr>
      <w:widowControl w:val="0"/>
      <w:suppressAutoHyphens/>
      <w:jc w:val="left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rsid w:val="006915D0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nfase">
    <w:name w:val="Emphasis"/>
    <w:basedOn w:val="Fontepargpadro"/>
    <w:uiPriority w:val="20"/>
    <w:qFormat/>
    <w:rsid w:val="00443693"/>
    <w:rPr>
      <w:i/>
      <w:iCs/>
    </w:rPr>
  </w:style>
  <w:style w:type="character" w:styleId="Hyperlink">
    <w:name w:val="Hyperlink"/>
    <w:basedOn w:val="Fontepargpadro"/>
    <w:uiPriority w:val="99"/>
    <w:unhideWhenUsed/>
    <w:rsid w:val="0074487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17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775"/>
    <w:rPr>
      <w:rFonts w:ascii="Tahoma" w:hAnsi="Tahoma" w:cs="Tahoma"/>
      <w:kern w:val="0"/>
      <w:sz w:val="16"/>
      <w:szCs w:val="16"/>
      <w:lang w:val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40F0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40F0A"/>
    <w:rPr>
      <w:kern w:val="0"/>
      <w:sz w:val="20"/>
      <w:szCs w:val="20"/>
      <w:lang w:val="pt-BR"/>
    </w:rPr>
  </w:style>
  <w:style w:type="character" w:styleId="Refdenotadefim">
    <w:name w:val="endnote reference"/>
    <w:basedOn w:val="Fontepargpadro"/>
    <w:uiPriority w:val="99"/>
    <w:semiHidden/>
    <w:unhideWhenUsed/>
    <w:rsid w:val="00C40F0A"/>
    <w:rPr>
      <w:vertAlign w:val="superscript"/>
    </w:rPr>
  </w:style>
  <w:style w:type="table" w:styleId="Tabelacomgrade">
    <w:name w:val="Table Grid"/>
    <w:basedOn w:val="Tabelanormal"/>
    <w:uiPriority w:val="59"/>
    <w:rsid w:val="007C3859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pt-BR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95F92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BC60C6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4"/>
      <w:szCs w:val="24"/>
      <w:lang w:val="pt-B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o">
    <w:name w:val="Revision"/>
    <w:hidden/>
    <w:uiPriority w:val="99"/>
    <w:semiHidden/>
    <w:rsid w:val="006606AB"/>
    <w:pPr>
      <w:spacing w:after="0" w:line="240" w:lineRule="auto"/>
    </w:pPr>
    <w:rPr>
      <w:kern w:val="0"/>
      <w:sz w:val="24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4347A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2242">
          <w:marLeft w:val="7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469">
          <w:marLeft w:val="7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eriodicos.ifsul.edu.br/index.php/thema/article/view/83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doi.org/10.5753/rbie.2023.2951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attes.cnpq.br/00000000000000" TargetMode="External"/><Relationship Id="rId13" Type="http://schemas.openxmlformats.org/officeDocument/2006/relationships/hyperlink" Target="https://orcid.org/0000-0000-0000-0000" TargetMode="External"/><Relationship Id="rId3" Type="http://schemas.openxmlformats.org/officeDocument/2006/relationships/hyperlink" Target="mailto:autor@mail.com" TargetMode="External"/><Relationship Id="rId7" Type="http://schemas.openxmlformats.org/officeDocument/2006/relationships/hyperlink" Target="https://orcid.org/0000-0000-0000-0000" TargetMode="External"/><Relationship Id="rId12" Type="http://schemas.openxmlformats.org/officeDocument/2006/relationships/hyperlink" Target="mailto:autor@mail.com" TargetMode="External"/><Relationship Id="rId2" Type="http://schemas.openxmlformats.org/officeDocument/2006/relationships/hyperlink" Target="http://lattes.cnpq.br/00000000000000" TargetMode="External"/><Relationship Id="rId1" Type="http://schemas.openxmlformats.org/officeDocument/2006/relationships/hyperlink" Target="https://orcid.org/0000-0000-0000-0000" TargetMode="External"/><Relationship Id="rId6" Type="http://schemas.openxmlformats.org/officeDocument/2006/relationships/hyperlink" Target="mailto:autor@mail.com" TargetMode="External"/><Relationship Id="rId11" Type="http://schemas.openxmlformats.org/officeDocument/2006/relationships/hyperlink" Target="http://lattes.cnpq.br/00000000000000" TargetMode="External"/><Relationship Id="rId5" Type="http://schemas.openxmlformats.org/officeDocument/2006/relationships/hyperlink" Target="http://lattes.cnpq.br/00000000000000" TargetMode="External"/><Relationship Id="rId15" Type="http://schemas.openxmlformats.org/officeDocument/2006/relationships/hyperlink" Target="mailto:autor@mail.com" TargetMode="External"/><Relationship Id="rId10" Type="http://schemas.openxmlformats.org/officeDocument/2006/relationships/hyperlink" Target="https://orcid.org/0000-0000-0000-0000" TargetMode="External"/><Relationship Id="rId4" Type="http://schemas.openxmlformats.org/officeDocument/2006/relationships/hyperlink" Target="https://orcid.org/0000-0000-0000-0000" TargetMode="External"/><Relationship Id="rId9" Type="http://schemas.openxmlformats.org/officeDocument/2006/relationships/hyperlink" Target="mailto:autor@mail.com" TargetMode="External"/><Relationship Id="rId14" Type="http://schemas.openxmlformats.org/officeDocument/2006/relationships/hyperlink" Target="http://lattes.cnpq.br/00000000000000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3E7AFA-600D-4089-AF5A-758F60A08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1811</Words>
  <Characters>9781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Barboza</dc:creator>
  <cp:lastModifiedBy>adriana teixeira</cp:lastModifiedBy>
  <cp:revision>5</cp:revision>
  <cp:lastPrinted>2023-09-22T15:14:00Z</cp:lastPrinted>
  <dcterms:created xsi:type="dcterms:W3CDTF">2026-04-11T14:31:00Z</dcterms:created>
  <dcterms:modified xsi:type="dcterms:W3CDTF">2026-05-21T13:18:00Z</dcterms:modified>
</cp:coreProperties>
</file>